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D3" w:rsidRPr="0084767F" w:rsidRDefault="002B7ED3" w:rsidP="002B7ED3">
      <w:pPr>
        <w:widowControl w:val="0"/>
        <w:spacing w:line="360" w:lineRule="auto"/>
        <w:jc w:val="right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Проект</w:t>
      </w:r>
    </w:p>
    <w:p w:rsidR="002B7ED3" w:rsidRPr="0084767F" w:rsidRDefault="002B7ED3" w:rsidP="002B7ED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B33A1A" w:rsidRPr="0084767F" w:rsidRDefault="00B33A1A" w:rsidP="002B7ED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МИНИСТЕРСТВО СПОРТА РОССИЙСКОЙ ФЕДЕРАЦИИ</w:t>
      </w:r>
    </w:p>
    <w:p w:rsidR="00B33A1A" w:rsidRPr="0084767F" w:rsidRDefault="00B33A1A" w:rsidP="002B7ED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B33A1A" w:rsidRPr="0084767F" w:rsidRDefault="00B33A1A" w:rsidP="002B7ED3">
      <w:pPr>
        <w:widowControl w:val="0"/>
        <w:spacing w:line="360" w:lineRule="auto"/>
        <w:ind w:firstLine="1"/>
        <w:rPr>
          <w:color w:val="000000"/>
          <w:sz w:val="28"/>
          <w:szCs w:val="28"/>
        </w:rPr>
      </w:pPr>
    </w:p>
    <w:p w:rsidR="00B33A1A" w:rsidRPr="0084767F" w:rsidRDefault="00B33A1A" w:rsidP="002B7ED3">
      <w:pPr>
        <w:widowControl w:val="0"/>
        <w:spacing w:line="360" w:lineRule="auto"/>
        <w:ind w:firstLine="1"/>
        <w:rPr>
          <w:color w:val="000000"/>
          <w:sz w:val="28"/>
          <w:szCs w:val="28"/>
        </w:rPr>
      </w:pPr>
    </w:p>
    <w:p w:rsidR="00B33A1A" w:rsidRPr="0084767F" w:rsidRDefault="00B33A1A" w:rsidP="002B7ED3">
      <w:pPr>
        <w:widowControl w:val="0"/>
        <w:spacing w:line="360" w:lineRule="auto"/>
        <w:ind w:firstLine="1"/>
        <w:rPr>
          <w:color w:val="000000"/>
          <w:sz w:val="28"/>
          <w:szCs w:val="28"/>
        </w:rPr>
      </w:pPr>
    </w:p>
    <w:p w:rsidR="00B33A1A" w:rsidRPr="0084767F" w:rsidRDefault="00B33A1A" w:rsidP="002B7ED3">
      <w:pPr>
        <w:widowControl w:val="0"/>
        <w:spacing w:line="360" w:lineRule="auto"/>
        <w:ind w:firstLine="1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44"/>
        <w:gridCol w:w="4945"/>
      </w:tblGrid>
      <w:tr w:rsidR="00B33A1A" w:rsidRPr="0084767F">
        <w:tc>
          <w:tcPr>
            <w:tcW w:w="4944" w:type="dxa"/>
            <w:shd w:val="clear" w:color="auto" w:fill="auto"/>
          </w:tcPr>
          <w:p w:rsidR="00B33A1A" w:rsidRPr="0084767F" w:rsidRDefault="00B33A1A" w:rsidP="002B7ED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B33A1A" w:rsidRPr="0084767F" w:rsidRDefault="00B33A1A" w:rsidP="002B7ED3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945" w:type="dxa"/>
            <w:shd w:val="clear" w:color="auto" w:fill="auto"/>
          </w:tcPr>
          <w:p w:rsidR="00B33A1A" w:rsidRPr="0084767F" w:rsidRDefault="002B7ED3" w:rsidP="002B7ED3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84767F">
              <w:rPr>
                <w:color w:val="000000"/>
                <w:sz w:val="28"/>
                <w:szCs w:val="28"/>
              </w:rPr>
              <w:t>УТВЕРЖДЕН</w:t>
            </w:r>
          </w:p>
          <w:p w:rsidR="002B7ED3" w:rsidRPr="0084767F" w:rsidRDefault="002B7ED3" w:rsidP="002B7ED3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</w:p>
          <w:p w:rsidR="002B7ED3" w:rsidRPr="0084767F" w:rsidRDefault="00B33A1A" w:rsidP="002B7ED3">
            <w:pPr>
              <w:widowControl w:val="0"/>
              <w:rPr>
                <w:color w:val="000000"/>
                <w:sz w:val="28"/>
                <w:szCs w:val="28"/>
              </w:rPr>
            </w:pPr>
            <w:r w:rsidRPr="0084767F">
              <w:rPr>
                <w:color w:val="000000"/>
                <w:sz w:val="28"/>
                <w:szCs w:val="28"/>
              </w:rPr>
              <w:t>Приказом Мин</w:t>
            </w:r>
            <w:r w:rsidR="00C037D8">
              <w:rPr>
                <w:color w:val="000000"/>
                <w:sz w:val="28"/>
                <w:szCs w:val="28"/>
              </w:rPr>
              <w:t xml:space="preserve">истерства </w:t>
            </w:r>
            <w:r w:rsidRPr="0084767F">
              <w:rPr>
                <w:color w:val="000000"/>
                <w:sz w:val="28"/>
                <w:szCs w:val="28"/>
              </w:rPr>
              <w:t>спорт</w:t>
            </w:r>
            <w:r w:rsidR="00C037D8">
              <w:rPr>
                <w:color w:val="000000"/>
                <w:sz w:val="28"/>
                <w:szCs w:val="28"/>
              </w:rPr>
              <w:t>а Российской Федерации</w:t>
            </w:r>
          </w:p>
          <w:p w:rsidR="002B7ED3" w:rsidRDefault="002B7ED3" w:rsidP="002B7ED3">
            <w:pPr>
              <w:widowControl w:val="0"/>
              <w:rPr>
                <w:color w:val="000000"/>
                <w:sz w:val="28"/>
                <w:szCs w:val="28"/>
              </w:rPr>
            </w:pPr>
            <w:r w:rsidRPr="0084767F">
              <w:rPr>
                <w:color w:val="000000"/>
                <w:sz w:val="28"/>
                <w:szCs w:val="28"/>
              </w:rPr>
              <w:t xml:space="preserve">от </w:t>
            </w:r>
            <w:r w:rsidR="00B33A1A" w:rsidRPr="0084767F">
              <w:rPr>
                <w:color w:val="000000"/>
                <w:sz w:val="28"/>
                <w:szCs w:val="28"/>
              </w:rPr>
              <w:t>«___»___________ 2012 года</w:t>
            </w:r>
          </w:p>
          <w:p w:rsidR="00B33A1A" w:rsidRPr="0084767F" w:rsidRDefault="00B33A1A" w:rsidP="002B7ED3">
            <w:pPr>
              <w:widowControl w:val="0"/>
              <w:rPr>
                <w:color w:val="000000"/>
                <w:sz w:val="28"/>
                <w:szCs w:val="28"/>
              </w:rPr>
            </w:pPr>
            <w:r w:rsidRPr="0084767F">
              <w:rPr>
                <w:color w:val="000000"/>
                <w:sz w:val="28"/>
                <w:szCs w:val="28"/>
              </w:rPr>
              <w:t>№ ______</w:t>
            </w:r>
          </w:p>
          <w:p w:rsidR="00B33A1A" w:rsidRPr="0084767F" w:rsidRDefault="00B33A1A" w:rsidP="002B7ED3">
            <w:pPr>
              <w:widowControl w:val="0"/>
              <w:spacing w:line="360" w:lineRule="auto"/>
              <w:ind w:firstLine="672"/>
              <w:rPr>
                <w:color w:val="000000"/>
                <w:sz w:val="28"/>
                <w:szCs w:val="28"/>
              </w:rPr>
            </w:pPr>
          </w:p>
        </w:tc>
      </w:tr>
    </w:tbl>
    <w:p w:rsidR="00B33A1A" w:rsidRPr="0084767F" w:rsidRDefault="00B33A1A" w:rsidP="002B7ED3">
      <w:pPr>
        <w:widowControl w:val="0"/>
        <w:spacing w:line="360" w:lineRule="auto"/>
        <w:jc w:val="center"/>
        <w:rPr>
          <w:sz w:val="28"/>
          <w:szCs w:val="28"/>
        </w:rPr>
      </w:pPr>
    </w:p>
    <w:p w:rsidR="00B33A1A" w:rsidRPr="0084767F" w:rsidRDefault="00B33A1A" w:rsidP="002B7ED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ab/>
      </w:r>
      <w:r w:rsidRPr="0084767F">
        <w:rPr>
          <w:color w:val="000000"/>
          <w:sz w:val="28"/>
          <w:szCs w:val="28"/>
        </w:rPr>
        <w:tab/>
      </w:r>
    </w:p>
    <w:p w:rsidR="008E0B61" w:rsidRPr="008E0B61" w:rsidRDefault="000A779C" w:rsidP="008E0B61">
      <w:pPr>
        <w:pStyle w:val="a1"/>
        <w:widowControl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СПЕЦИАЛЬНЫЙ </w:t>
      </w:r>
      <w:r w:rsidR="008E0B61" w:rsidRPr="008E0B61">
        <w:rPr>
          <w:color w:val="000000"/>
          <w:sz w:val="28"/>
          <w:szCs w:val="28"/>
        </w:rPr>
        <w:t xml:space="preserve">ФЕДЕРАЛЬНЫЙ </w:t>
      </w:r>
      <w:r>
        <w:rPr>
          <w:color w:val="000000"/>
          <w:sz w:val="28"/>
          <w:szCs w:val="28"/>
        </w:rPr>
        <w:t xml:space="preserve">ГОСУДАРСТВЕННЫЙ </w:t>
      </w:r>
      <w:r w:rsidR="008E0B61" w:rsidRPr="008E0B61">
        <w:rPr>
          <w:color w:val="000000"/>
          <w:sz w:val="28"/>
          <w:szCs w:val="28"/>
        </w:rPr>
        <w:t>СТАНДАРТ</w:t>
      </w:r>
    </w:p>
    <w:p w:rsidR="00F8234D" w:rsidRDefault="008E0B61" w:rsidP="008E0B61">
      <w:pPr>
        <w:pStyle w:val="a1"/>
        <w:widowControl w:val="0"/>
        <w:spacing w:line="360" w:lineRule="auto"/>
        <w:jc w:val="center"/>
        <w:rPr>
          <w:color w:val="000000"/>
          <w:sz w:val="28"/>
          <w:szCs w:val="28"/>
        </w:rPr>
      </w:pPr>
      <w:r w:rsidRPr="008E0B61">
        <w:rPr>
          <w:color w:val="000000"/>
          <w:sz w:val="28"/>
          <w:szCs w:val="28"/>
        </w:rPr>
        <w:t>СПОРТИВНОЙ ПОД</w:t>
      </w:r>
      <w:r>
        <w:rPr>
          <w:color w:val="000000"/>
          <w:sz w:val="28"/>
          <w:szCs w:val="28"/>
        </w:rPr>
        <w:t>ГОТОВКИ В СПОРТЕ СЛЕПЫХ</w:t>
      </w:r>
    </w:p>
    <w:p w:rsidR="00D97CFC" w:rsidRDefault="00D97CFC" w:rsidP="008E0B61">
      <w:pPr>
        <w:pStyle w:val="a1"/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D97CFC" w:rsidRDefault="00D97CFC" w:rsidP="008E0B61">
      <w:pPr>
        <w:pStyle w:val="a1"/>
        <w:widowControl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2</w:t>
      </w:r>
    </w:p>
    <w:p w:rsidR="00D97CFC" w:rsidRDefault="00D97CFC" w:rsidP="008E0B61">
      <w:pPr>
        <w:pStyle w:val="a1"/>
        <w:widowControl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ЗИМНИЕ СПОРТИВНЫЕ ДИСЦИПЛИНЫ</w:t>
      </w:r>
    </w:p>
    <w:p w:rsidR="00B33A1A" w:rsidRPr="0084767F" w:rsidRDefault="00B33A1A" w:rsidP="002B7ED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B33A1A" w:rsidRPr="0084767F" w:rsidRDefault="00B33A1A" w:rsidP="002B7ED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B33A1A" w:rsidRPr="0084767F" w:rsidRDefault="00B33A1A" w:rsidP="002B7ED3">
      <w:pPr>
        <w:widowControl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B33A1A" w:rsidRPr="0084767F" w:rsidRDefault="00B33A1A" w:rsidP="002B7ED3">
      <w:pPr>
        <w:widowControl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B33A1A" w:rsidRPr="0084767F" w:rsidRDefault="00B33A1A" w:rsidP="002B7ED3">
      <w:pPr>
        <w:widowControl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B33A1A" w:rsidRPr="0084767F" w:rsidRDefault="00B33A1A" w:rsidP="002B7ED3">
      <w:pPr>
        <w:widowControl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B33A1A" w:rsidRDefault="00B33A1A" w:rsidP="002B7ED3">
      <w:pPr>
        <w:pStyle w:val="15"/>
        <w:widowControl w:val="0"/>
        <w:spacing w:line="360" w:lineRule="auto"/>
        <w:ind w:right="-10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7ED3" w:rsidRPr="0084767F" w:rsidRDefault="001658B6" w:rsidP="002B7ED3">
      <w:pPr>
        <w:widowControl w:val="0"/>
        <w:tabs>
          <w:tab w:val="left" w:pos="3200"/>
          <w:tab w:val="left" w:pos="9639"/>
        </w:tabs>
        <w:spacing w:line="360" w:lineRule="auto"/>
        <w:ind w:righ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</w:t>
      </w:r>
    </w:p>
    <w:p w:rsidR="00B33A1A" w:rsidRPr="0084767F" w:rsidRDefault="00B33A1A" w:rsidP="002B7ED3">
      <w:pPr>
        <w:widowControl w:val="0"/>
        <w:tabs>
          <w:tab w:val="left" w:pos="3200"/>
          <w:tab w:val="left" w:pos="9639"/>
        </w:tabs>
        <w:spacing w:line="360" w:lineRule="auto"/>
        <w:ind w:right="-567"/>
        <w:jc w:val="center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2012</w:t>
      </w:r>
    </w:p>
    <w:p w:rsidR="002B7ED3" w:rsidRPr="0084767F" w:rsidRDefault="002B7ED3">
      <w:pPr>
        <w:suppressAutoHyphens w:val="0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br w:type="page"/>
      </w:r>
    </w:p>
    <w:p w:rsidR="00B33A1A" w:rsidRPr="0084767F" w:rsidRDefault="002B7ED3" w:rsidP="002B7ED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lastRenderedPageBreak/>
        <w:t xml:space="preserve">ПОЯСНИТЕЛЬНАЯ </w:t>
      </w:r>
      <w:r w:rsidR="00B33A1A" w:rsidRPr="0084767F">
        <w:rPr>
          <w:color w:val="000000"/>
          <w:sz w:val="28"/>
          <w:szCs w:val="28"/>
        </w:rPr>
        <w:t>ЗАПИСКА</w:t>
      </w:r>
    </w:p>
    <w:p w:rsidR="002B7ED3" w:rsidRPr="0084767F" w:rsidRDefault="002B7ED3" w:rsidP="002B7ED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</w:p>
    <w:p w:rsidR="00B33A1A" w:rsidRPr="0084767F" w:rsidRDefault="002B7ED3" w:rsidP="002B7E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1. </w:t>
      </w:r>
      <w:proofErr w:type="gramStart"/>
      <w:r w:rsidRPr="0084767F">
        <w:rPr>
          <w:color w:val="000000"/>
          <w:sz w:val="28"/>
          <w:szCs w:val="28"/>
        </w:rPr>
        <w:t xml:space="preserve">Настоящий </w:t>
      </w:r>
      <w:r w:rsidR="000A779C">
        <w:rPr>
          <w:color w:val="000000"/>
          <w:sz w:val="28"/>
          <w:szCs w:val="28"/>
        </w:rPr>
        <w:t xml:space="preserve">Специальный федеральный государственный </w:t>
      </w:r>
      <w:r w:rsidRPr="0084767F">
        <w:rPr>
          <w:color w:val="000000"/>
          <w:sz w:val="28"/>
          <w:szCs w:val="28"/>
        </w:rPr>
        <w:t>стандарт разработан в соответствии с п</w:t>
      </w:r>
      <w:r w:rsidR="005F4A11" w:rsidRPr="0084767F">
        <w:rPr>
          <w:color w:val="000000"/>
          <w:sz w:val="28"/>
          <w:szCs w:val="28"/>
        </w:rPr>
        <w:t>риказом Министерства спорта, туризма и молодежной политики Российской Федерации от 27 декабря 2011 г. № 1684 «Об утверждении тематического плана государственного задания по выполнению прикладных научных исследований в области физической культуры и спорта для подведомственных Министерству спорта, туризма и молодежной политики Российской Федерации научно-исследовательских институтов и вузов на 2012-2014 годы».</w:t>
      </w:r>
      <w:proofErr w:type="gramEnd"/>
    </w:p>
    <w:p w:rsidR="005F4A11" w:rsidRPr="0084767F" w:rsidRDefault="005F4A11" w:rsidP="002B7ED3">
      <w:pPr>
        <w:pStyle w:val="af2"/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В Российской Федерации для инвалидов и лиц с ограниченными возможностями здоровья, проходящих спортивную подготовку, устанавливаются специальные федеральные стандарты спортивной подготовки, обязательные при разработке и реализации программ спортивной подготовки.</w:t>
      </w:r>
    </w:p>
    <w:p w:rsidR="005F4A11" w:rsidRPr="0084767F" w:rsidRDefault="005F4A11" w:rsidP="002B7ED3">
      <w:pPr>
        <w:pStyle w:val="af2"/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Специальные федеральные </w:t>
      </w:r>
      <w:r w:rsidR="000A779C">
        <w:rPr>
          <w:color w:val="000000"/>
          <w:sz w:val="28"/>
          <w:szCs w:val="28"/>
        </w:rPr>
        <w:t xml:space="preserve">государственные </w:t>
      </w:r>
      <w:r w:rsidRPr="0084767F">
        <w:rPr>
          <w:color w:val="000000"/>
          <w:sz w:val="28"/>
          <w:szCs w:val="28"/>
        </w:rPr>
        <w:t>стандарты спортивной подготовки предназначены для обеспечения:</w:t>
      </w:r>
    </w:p>
    <w:p w:rsidR="005F4A11" w:rsidRPr="0084767F" w:rsidRDefault="002B7ED3" w:rsidP="002B7ED3">
      <w:pPr>
        <w:pStyle w:val="af2"/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1) </w:t>
      </w:r>
      <w:r w:rsidR="005F4A11" w:rsidRPr="0084767F">
        <w:rPr>
          <w:color w:val="000000"/>
          <w:sz w:val="28"/>
          <w:szCs w:val="28"/>
        </w:rPr>
        <w:t>единства основных требований к спортивной подготовке инвалидов и лиц с ограниченными возможностями здоровья на всей территории Российской Федерации;</w:t>
      </w:r>
    </w:p>
    <w:p w:rsidR="005F4A11" w:rsidRPr="0084767F" w:rsidRDefault="002B7ED3" w:rsidP="002B7ED3">
      <w:pPr>
        <w:pStyle w:val="af2"/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2) </w:t>
      </w:r>
      <w:r w:rsidR="005F4A11" w:rsidRPr="0084767F">
        <w:rPr>
          <w:color w:val="000000"/>
          <w:sz w:val="28"/>
          <w:szCs w:val="28"/>
        </w:rPr>
        <w:t>планомерности осуществления спортивной подготовки инвалидов и лиц с ограниченными возможностями здоровья на всей территории Российской Федерации;</w:t>
      </w:r>
    </w:p>
    <w:p w:rsidR="005F4A11" w:rsidRPr="0084767F" w:rsidRDefault="002B7ED3" w:rsidP="002B7ED3">
      <w:pPr>
        <w:pStyle w:val="af2"/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3) </w:t>
      </w:r>
      <w:r w:rsidR="005F4A11" w:rsidRPr="0084767F">
        <w:rPr>
          <w:color w:val="000000"/>
          <w:sz w:val="28"/>
          <w:szCs w:val="28"/>
        </w:rPr>
        <w:t xml:space="preserve">подготовки спортсменов инвалидов и лиц с ограниченными возможностями здоровья для спортивных сборных команд, в том числе </w:t>
      </w:r>
      <w:proofErr w:type="spellStart"/>
      <w:r w:rsidR="005F4A11" w:rsidRPr="0084767F">
        <w:rPr>
          <w:color w:val="000000"/>
          <w:sz w:val="28"/>
          <w:szCs w:val="28"/>
        </w:rPr>
        <w:t>паралимпийских</w:t>
      </w:r>
      <w:proofErr w:type="spellEnd"/>
      <w:r w:rsidR="005F4A11" w:rsidRPr="0084767F">
        <w:rPr>
          <w:color w:val="000000"/>
          <w:sz w:val="28"/>
          <w:szCs w:val="28"/>
        </w:rPr>
        <w:t xml:space="preserve"> сборных команд Российской Федерации.</w:t>
      </w:r>
    </w:p>
    <w:p w:rsidR="005F4A11" w:rsidRPr="0084767F" w:rsidRDefault="005F4A11" w:rsidP="002B7ED3">
      <w:pPr>
        <w:widowControl w:val="0"/>
        <w:spacing w:line="360" w:lineRule="auto"/>
        <w:ind w:firstLine="703"/>
        <w:jc w:val="both"/>
        <w:rPr>
          <w:color w:val="000000"/>
          <w:sz w:val="28"/>
          <w:szCs w:val="28"/>
        </w:rPr>
      </w:pPr>
      <w:proofErr w:type="gramStart"/>
      <w:r w:rsidRPr="0084767F">
        <w:rPr>
          <w:color w:val="000000"/>
          <w:sz w:val="28"/>
          <w:szCs w:val="28"/>
        </w:rPr>
        <w:t xml:space="preserve">В системе спортивной подготовки специальной стандартизации подлежат основные требования к планированию, построению и контролю тренировочного процесса в </w:t>
      </w:r>
      <w:proofErr w:type="spellStart"/>
      <w:r w:rsidRPr="0084767F">
        <w:rPr>
          <w:color w:val="000000"/>
          <w:sz w:val="28"/>
          <w:szCs w:val="28"/>
        </w:rPr>
        <w:t>паралимпийских</w:t>
      </w:r>
      <w:proofErr w:type="spellEnd"/>
      <w:r w:rsidRPr="0084767F">
        <w:rPr>
          <w:color w:val="000000"/>
          <w:sz w:val="28"/>
          <w:szCs w:val="28"/>
        </w:rPr>
        <w:t xml:space="preserve"> зимних вид</w:t>
      </w:r>
      <w:r w:rsidR="00172735">
        <w:rPr>
          <w:color w:val="000000"/>
          <w:sz w:val="28"/>
          <w:szCs w:val="28"/>
        </w:rPr>
        <w:t>ах</w:t>
      </w:r>
      <w:r w:rsidRPr="0084767F">
        <w:rPr>
          <w:color w:val="000000"/>
          <w:sz w:val="28"/>
          <w:szCs w:val="28"/>
        </w:rPr>
        <w:t xml:space="preserve"> спорта, нормативы спортивной подготовленности, наиболее значимые и существенные на каждом этапе подготовки, требования к лицам, осуществляющим (</w:t>
      </w:r>
      <w:proofErr w:type="spellStart"/>
      <w:r w:rsidRPr="0084767F">
        <w:rPr>
          <w:color w:val="000000"/>
          <w:sz w:val="28"/>
          <w:szCs w:val="28"/>
        </w:rPr>
        <w:t>паралимпийцы</w:t>
      </w:r>
      <w:proofErr w:type="spellEnd"/>
      <w:r w:rsidRPr="0084767F">
        <w:rPr>
          <w:color w:val="000000"/>
          <w:sz w:val="28"/>
          <w:szCs w:val="28"/>
        </w:rPr>
        <w:t>) и обеспечивающим спортивную подготовку (тренерский состав и иные специалисты в области физической культуры и спорта) в физкультурно-спортивных организациях, в которых осуществляется спортивная подготовка</w:t>
      </w:r>
      <w:proofErr w:type="gramEnd"/>
      <w:r w:rsidR="00172735">
        <w:rPr>
          <w:color w:val="000000"/>
          <w:sz w:val="28"/>
          <w:szCs w:val="28"/>
        </w:rPr>
        <w:t>,</w:t>
      </w:r>
      <w:r w:rsidRPr="0084767F">
        <w:rPr>
          <w:color w:val="000000"/>
          <w:sz w:val="28"/>
          <w:szCs w:val="28"/>
        </w:rPr>
        <w:t xml:space="preserve"> на отдельных ее этапах, </w:t>
      </w:r>
      <w:r w:rsidRPr="0084767F">
        <w:rPr>
          <w:iCs/>
          <w:color w:val="000000"/>
          <w:sz w:val="28"/>
          <w:szCs w:val="28"/>
        </w:rPr>
        <w:t>а также – требования к лицам, обеспечивающим организацию и проведение спортивных соревнований (корпус классификаторов и судей)</w:t>
      </w:r>
      <w:r w:rsidR="002B7ED3" w:rsidRPr="0084767F">
        <w:rPr>
          <w:color w:val="000000"/>
          <w:sz w:val="28"/>
          <w:szCs w:val="28"/>
        </w:rPr>
        <w:t>.</w:t>
      </w:r>
    </w:p>
    <w:p w:rsidR="005F4A11" w:rsidRPr="0084767F" w:rsidRDefault="005F4A11" w:rsidP="002B7E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Требования настоящего Специального федерального </w:t>
      </w:r>
      <w:r w:rsidR="000A779C">
        <w:rPr>
          <w:color w:val="000000"/>
          <w:sz w:val="28"/>
          <w:szCs w:val="28"/>
        </w:rPr>
        <w:t xml:space="preserve">государственного </w:t>
      </w:r>
      <w:r w:rsidRPr="0084767F">
        <w:rPr>
          <w:color w:val="000000"/>
          <w:sz w:val="28"/>
          <w:szCs w:val="28"/>
        </w:rPr>
        <w:t xml:space="preserve">стандарта распространяются на организации, осуществляющие спортивную подготовку по </w:t>
      </w:r>
      <w:proofErr w:type="spellStart"/>
      <w:r w:rsidRPr="0084767F">
        <w:rPr>
          <w:color w:val="000000"/>
          <w:sz w:val="28"/>
          <w:szCs w:val="28"/>
        </w:rPr>
        <w:t>паралимпийским</w:t>
      </w:r>
      <w:proofErr w:type="spellEnd"/>
      <w:r w:rsidRPr="0084767F">
        <w:rPr>
          <w:color w:val="000000"/>
          <w:sz w:val="28"/>
          <w:szCs w:val="28"/>
        </w:rPr>
        <w:t xml:space="preserve"> зимним видам, (включая руководителей таких организаций, тренерский состав, </w:t>
      </w:r>
      <w:proofErr w:type="spellStart"/>
      <w:r w:rsidRPr="0084767F">
        <w:rPr>
          <w:color w:val="000000"/>
          <w:sz w:val="28"/>
          <w:szCs w:val="28"/>
        </w:rPr>
        <w:t>паралимпийцев</w:t>
      </w:r>
      <w:proofErr w:type="spellEnd"/>
      <w:r w:rsidRPr="0084767F">
        <w:rPr>
          <w:color w:val="000000"/>
          <w:sz w:val="28"/>
          <w:szCs w:val="28"/>
        </w:rPr>
        <w:t xml:space="preserve"> и иных представителей) и являются обязательными при реализации программ спортивной подготовки.</w:t>
      </w:r>
    </w:p>
    <w:p w:rsidR="005F4A11" w:rsidRPr="0084767F" w:rsidRDefault="005F4A11" w:rsidP="002B7E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Специальный федеральный </w:t>
      </w:r>
      <w:r w:rsidR="000A779C">
        <w:rPr>
          <w:color w:val="000000"/>
          <w:sz w:val="28"/>
          <w:szCs w:val="28"/>
        </w:rPr>
        <w:t xml:space="preserve">государственный </w:t>
      </w:r>
      <w:r w:rsidRPr="0084767F">
        <w:rPr>
          <w:color w:val="000000"/>
          <w:sz w:val="28"/>
          <w:szCs w:val="28"/>
        </w:rPr>
        <w:t>стандарт не применяется работодателями в отношении спортсменов, с которыми заключ</w:t>
      </w:r>
      <w:r w:rsidR="00172735">
        <w:rPr>
          <w:color w:val="000000"/>
          <w:sz w:val="28"/>
          <w:szCs w:val="28"/>
        </w:rPr>
        <w:t>ены трудовые договора, а также ф</w:t>
      </w:r>
      <w:r w:rsidRPr="0084767F">
        <w:rPr>
          <w:color w:val="000000"/>
          <w:sz w:val="28"/>
          <w:szCs w:val="28"/>
        </w:rPr>
        <w:t xml:space="preserve">едерациями </w:t>
      </w:r>
      <w:proofErr w:type="spellStart"/>
      <w:r w:rsidRPr="0084767F">
        <w:rPr>
          <w:color w:val="000000"/>
          <w:sz w:val="28"/>
          <w:szCs w:val="28"/>
        </w:rPr>
        <w:t>паралимпийских</w:t>
      </w:r>
      <w:proofErr w:type="spellEnd"/>
      <w:r w:rsidRPr="0084767F">
        <w:rPr>
          <w:color w:val="000000"/>
          <w:sz w:val="28"/>
          <w:szCs w:val="28"/>
        </w:rPr>
        <w:t xml:space="preserve"> </w:t>
      </w:r>
      <w:r w:rsidR="00C348E5" w:rsidRPr="0084767F">
        <w:rPr>
          <w:color w:val="000000"/>
          <w:sz w:val="28"/>
          <w:szCs w:val="28"/>
        </w:rPr>
        <w:t>зимних</w:t>
      </w:r>
      <w:r w:rsidR="00172735">
        <w:rPr>
          <w:color w:val="000000"/>
          <w:sz w:val="28"/>
          <w:szCs w:val="28"/>
        </w:rPr>
        <w:t xml:space="preserve"> видов спорта </w:t>
      </w:r>
      <w:r w:rsidRPr="0084767F">
        <w:rPr>
          <w:color w:val="000000"/>
          <w:sz w:val="28"/>
          <w:szCs w:val="28"/>
        </w:rPr>
        <w:t xml:space="preserve">в отношении членов спортивных сборных команд Российской Федерации по </w:t>
      </w:r>
      <w:proofErr w:type="spellStart"/>
      <w:r w:rsidRPr="0084767F">
        <w:rPr>
          <w:color w:val="000000"/>
          <w:sz w:val="28"/>
          <w:szCs w:val="28"/>
        </w:rPr>
        <w:t>паралимпийским</w:t>
      </w:r>
      <w:proofErr w:type="spellEnd"/>
      <w:r w:rsidRPr="0084767F">
        <w:rPr>
          <w:color w:val="000000"/>
          <w:sz w:val="28"/>
          <w:szCs w:val="28"/>
        </w:rPr>
        <w:t xml:space="preserve"> </w:t>
      </w:r>
      <w:r w:rsidR="00944A20" w:rsidRPr="0084767F">
        <w:rPr>
          <w:color w:val="000000"/>
          <w:sz w:val="28"/>
          <w:szCs w:val="28"/>
        </w:rPr>
        <w:t>зимним</w:t>
      </w:r>
      <w:r w:rsidRPr="0084767F">
        <w:rPr>
          <w:color w:val="000000"/>
          <w:sz w:val="28"/>
          <w:szCs w:val="28"/>
        </w:rPr>
        <w:t xml:space="preserve"> видам спорта.</w:t>
      </w:r>
    </w:p>
    <w:p w:rsidR="005F4A11" w:rsidRPr="0084767F" w:rsidRDefault="002B7ED3" w:rsidP="002B7ED3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2. </w:t>
      </w:r>
      <w:proofErr w:type="gramStart"/>
      <w:r w:rsidRPr="0084767F">
        <w:rPr>
          <w:color w:val="000000"/>
          <w:sz w:val="28"/>
          <w:szCs w:val="28"/>
        </w:rPr>
        <w:t>Утвержден</w:t>
      </w:r>
      <w:proofErr w:type="gramEnd"/>
      <w:r w:rsidRPr="0084767F">
        <w:rPr>
          <w:color w:val="000000"/>
          <w:sz w:val="28"/>
          <w:szCs w:val="28"/>
        </w:rPr>
        <w:t xml:space="preserve"> и введен в действие </w:t>
      </w:r>
      <w:r w:rsidR="005F4A11" w:rsidRPr="0084767F">
        <w:rPr>
          <w:color w:val="000000"/>
          <w:sz w:val="28"/>
          <w:szCs w:val="28"/>
        </w:rPr>
        <w:t>Приказом Министерства спорта Российской Федерации от _______________ № __________</w:t>
      </w:r>
      <w:r w:rsidR="000A779C">
        <w:rPr>
          <w:color w:val="000000"/>
          <w:sz w:val="28"/>
          <w:szCs w:val="28"/>
        </w:rPr>
        <w:t>.</w:t>
      </w:r>
    </w:p>
    <w:p w:rsidR="005F4A11" w:rsidRPr="0084767F" w:rsidRDefault="005F4A11" w:rsidP="002B7ED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</w:p>
    <w:p w:rsidR="005F4A11" w:rsidRPr="0084767F" w:rsidRDefault="002B7ED3" w:rsidP="004C4B2E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3. Введен впервые</w:t>
      </w:r>
      <w:r w:rsidR="004C4B2E">
        <w:rPr>
          <w:color w:val="000000"/>
          <w:sz w:val="28"/>
          <w:szCs w:val="28"/>
        </w:rPr>
        <w:t>.</w:t>
      </w:r>
    </w:p>
    <w:p w:rsidR="000A779C" w:rsidRDefault="00DE0B7D" w:rsidP="004C4B2E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0A779C">
        <w:rPr>
          <w:color w:val="000000"/>
          <w:sz w:val="28"/>
          <w:szCs w:val="28"/>
        </w:rPr>
        <w:t>Настоящий С</w:t>
      </w:r>
      <w:r w:rsidR="005F4A11" w:rsidRPr="0084767F">
        <w:rPr>
          <w:color w:val="000000"/>
          <w:sz w:val="28"/>
          <w:szCs w:val="28"/>
        </w:rPr>
        <w:t>тандарт не может быть полностью или частично воспроизведен, тиражирован и распространен в качестве официального издания без разрешения Министерства спорта Российской Федерации.</w:t>
      </w:r>
    </w:p>
    <w:p w:rsidR="002B7ED3" w:rsidRPr="0084767F" w:rsidRDefault="002B7ED3" w:rsidP="004C4B2E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br w:type="page"/>
      </w:r>
    </w:p>
    <w:p w:rsidR="00B33A1A" w:rsidRPr="0084767F" w:rsidRDefault="00B33A1A" w:rsidP="002B7ED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СОДЕРЖАНИЕ </w:t>
      </w:r>
    </w:p>
    <w:p w:rsidR="00B33A1A" w:rsidRPr="0084767F" w:rsidRDefault="00B33A1A" w:rsidP="002B7ED3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2"/>
        <w:gridCol w:w="425"/>
        <w:gridCol w:w="425"/>
        <w:gridCol w:w="7513"/>
        <w:gridCol w:w="674"/>
      </w:tblGrid>
      <w:tr w:rsidR="00172735" w:rsidTr="00CB2291">
        <w:tc>
          <w:tcPr>
            <w:tcW w:w="534" w:type="dxa"/>
            <w:gridSpan w:val="2"/>
          </w:tcPr>
          <w:p w:rsidR="00172735" w:rsidRDefault="001727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172735" w:rsidRDefault="001727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172735" w:rsidRDefault="00172735" w:rsidP="00CB2291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</w:tcPr>
          <w:p w:rsidR="00172735" w:rsidRDefault="00CB2291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</w:t>
            </w:r>
          </w:p>
          <w:p w:rsidR="000A779C" w:rsidRDefault="000A779C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2291" w:rsidTr="00CB2291">
        <w:tc>
          <w:tcPr>
            <w:tcW w:w="392" w:type="dxa"/>
          </w:tcPr>
          <w:p w:rsidR="00CB2291" w:rsidRDefault="00CB2291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5" w:type="dxa"/>
            <w:gridSpan w:val="4"/>
          </w:tcPr>
          <w:p w:rsidR="00CB2291" w:rsidRDefault="00CB2291" w:rsidP="00CB2291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4767F">
              <w:rPr>
                <w:color w:val="000000"/>
                <w:sz w:val="28"/>
                <w:szCs w:val="28"/>
              </w:rPr>
              <w:t>ОБЛАСТЬ ПРИМЕНЕНИЯ</w:t>
            </w:r>
            <w:r w:rsidR="00AE6EC7">
              <w:rPr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674" w:type="dxa"/>
          </w:tcPr>
          <w:p w:rsidR="00CB2291" w:rsidRDefault="005341C9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B2291" w:rsidTr="00B40812">
        <w:tc>
          <w:tcPr>
            <w:tcW w:w="392" w:type="dxa"/>
          </w:tcPr>
          <w:p w:rsidR="00CB2291" w:rsidRDefault="00CB2291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5" w:type="dxa"/>
            <w:gridSpan w:val="4"/>
          </w:tcPr>
          <w:p w:rsidR="00CB2291" w:rsidRDefault="00CB2291" w:rsidP="00CB2291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4767F">
              <w:rPr>
                <w:color w:val="000000"/>
                <w:sz w:val="28"/>
                <w:szCs w:val="28"/>
              </w:rPr>
              <w:t>НОРМАТИВНАЯ БАЗА</w:t>
            </w:r>
            <w:r w:rsidR="00AE6EC7">
              <w:rPr>
                <w:color w:val="000000"/>
                <w:sz w:val="28"/>
                <w:szCs w:val="28"/>
              </w:rPr>
              <w:t xml:space="preserve"> ………………………………………………...</w:t>
            </w:r>
          </w:p>
        </w:tc>
        <w:tc>
          <w:tcPr>
            <w:tcW w:w="674" w:type="dxa"/>
          </w:tcPr>
          <w:p w:rsidR="00CB2291" w:rsidRDefault="005341C9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CB2291" w:rsidTr="00B40812">
        <w:tc>
          <w:tcPr>
            <w:tcW w:w="392" w:type="dxa"/>
          </w:tcPr>
          <w:p w:rsidR="00CB2291" w:rsidRDefault="00CB2291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5" w:type="dxa"/>
            <w:gridSpan w:val="4"/>
          </w:tcPr>
          <w:p w:rsidR="00CB2291" w:rsidRDefault="00CB2291" w:rsidP="00CB2291">
            <w:pPr>
              <w:widowControl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4767F">
              <w:rPr>
                <w:color w:val="000000"/>
                <w:sz w:val="28"/>
                <w:szCs w:val="28"/>
              </w:rPr>
              <w:t>ТЕРМИНЫ, ОПРЕДЕЛЕНИЯ, ОБОЗНАЧЕНИЯ, СОКРАЩЕНИЯ</w:t>
            </w:r>
            <w:r>
              <w:rPr>
                <w:color w:val="000000"/>
                <w:sz w:val="28"/>
                <w:szCs w:val="28"/>
              </w:rPr>
              <w:t xml:space="preserve"> …</w:t>
            </w:r>
          </w:p>
        </w:tc>
        <w:tc>
          <w:tcPr>
            <w:tcW w:w="674" w:type="dxa"/>
          </w:tcPr>
          <w:p w:rsidR="00CB2291" w:rsidRDefault="005341C9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A6A35" w:rsidTr="00B40812">
        <w:tc>
          <w:tcPr>
            <w:tcW w:w="392" w:type="dxa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5" w:type="dxa"/>
            <w:gridSpan w:val="4"/>
          </w:tcPr>
          <w:p w:rsidR="008A6A35" w:rsidRDefault="008A6A35" w:rsidP="008A6A35">
            <w:pPr>
              <w:widowControl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4767F">
              <w:rPr>
                <w:color w:val="000000"/>
                <w:sz w:val="28"/>
                <w:szCs w:val="28"/>
              </w:rPr>
              <w:t>ОБЩИЕ ПОЛОЖЕНИЯ</w:t>
            </w:r>
            <w:r w:rsidR="00AE6EC7">
              <w:rPr>
                <w:color w:val="000000"/>
                <w:sz w:val="28"/>
                <w:szCs w:val="28"/>
              </w:rPr>
              <w:t xml:space="preserve"> …………………………………………………</w:t>
            </w:r>
          </w:p>
        </w:tc>
        <w:tc>
          <w:tcPr>
            <w:tcW w:w="674" w:type="dxa"/>
          </w:tcPr>
          <w:p w:rsidR="008A6A35" w:rsidRDefault="00AE6EC7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341C9">
              <w:rPr>
                <w:color w:val="000000"/>
                <w:sz w:val="28"/>
                <w:szCs w:val="28"/>
              </w:rPr>
              <w:t>2</w:t>
            </w:r>
          </w:p>
        </w:tc>
      </w:tr>
      <w:tr w:rsidR="00172735" w:rsidTr="008A6A35">
        <w:tc>
          <w:tcPr>
            <w:tcW w:w="392" w:type="dxa"/>
          </w:tcPr>
          <w:p w:rsidR="00172735" w:rsidRDefault="001727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1727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7938" w:type="dxa"/>
            <w:gridSpan w:val="2"/>
          </w:tcPr>
          <w:p w:rsidR="00172735" w:rsidRDefault="008A6A35" w:rsidP="00105415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 xml:space="preserve">Характеристика направления подготовки в </w:t>
            </w:r>
            <w:proofErr w:type="spellStart"/>
            <w:r w:rsidR="00105415">
              <w:rPr>
                <w:sz w:val="28"/>
                <w:szCs w:val="28"/>
              </w:rPr>
              <w:t>паралимпийских</w:t>
            </w:r>
            <w:proofErr w:type="spellEnd"/>
            <w:r w:rsidR="00105415">
              <w:rPr>
                <w:sz w:val="28"/>
                <w:szCs w:val="28"/>
              </w:rPr>
              <w:t xml:space="preserve"> зимних видах спорта</w:t>
            </w:r>
            <w:r w:rsidR="00AE6EC7">
              <w:rPr>
                <w:sz w:val="28"/>
                <w:szCs w:val="28"/>
              </w:rPr>
              <w:t xml:space="preserve"> …………………………………………</w:t>
            </w:r>
            <w:r w:rsidR="00105415">
              <w:rPr>
                <w:sz w:val="28"/>
                <w:szCs w:val="28"/>
              </w:rPr>
              <w:t>……</w:t>
            </w:r>
          </w:p>
        </w:tc>
        <w:tc>
          <w:tcPr>
            <w:tcW w:w="674" w:type="dxa"/>
          </w:tcPr>
          <w:p w:rsidR="00172735" w:rsidRDefault="001727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E6EC7" w:rsidRDefault="00AE6EC7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341C9">
              <w:rPr>
                <w:color w:val="000000"/>
                <w:sz w:val="28"/>
                <w:szCs w:val="28"/>
              </w:rPr>
              <w:t>2</w:t>
            </w:r>
          </w:p>
        </w:tc>
      </w:tr>
      <w:tr w:rsidR="008A6A35" w:rsidTr="008A6A35">
        <w:tc>
          <w:tcPr>
            <w:tcW w:w="392" w:type="dxa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7938" w:type="dxa"/>
            <w:gridSpan w:val="2"/>
          </w:tcPr>
          <w:p w:rsidR="008A6A35" w:rsidRPr="0084767F" w:rsidRDefault="008A6A35" w:rsidP="00105415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Требования к структуре и содержанию программ спортивной подготовки</w:t>
            </w:r>
            <w:r w:rsidR="00105415">
              <w:rPr>
                <w:sz w:val="28"/>
                <w:szCs w:val="28"/>
              </w:rPr>
              <w:t xml:space="preserve"> по разделам </w:t>
            </w:r>
            <w:r w:rsidR="00AE6EC7"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674" w:type="dxa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E6EC7" w:rsidRDefault="00AE6EC7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341C9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6A35" w:rsidTr="008A6A35">
        <w:tc>
          <w:tcPr>
            <w:tcW w:w="392" w:type="dxa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7938" w:type="dxa"/>
            <w:gridSpan w:val="2"/>
          </w:tcPr>
          <w:p w:rsidR="008A6A35" w:rsidRDefault="00105415" w:rsidP="008A6A3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A6A35" w:rsidRPr="0084767F">
              <w:rPr>
                <w:sz w:val="28"/>
                <w:szCs w:val="28"/>
              </w:rPr>
              <w:t>орматив</w:t>
            </w:r>
            <w:r>
              <w:rPr>
                <w:sz w:val="28"/>
                <w:szCs w:val="28"/>
              </w:rPr>
              <w:t>ы</w:t>
            </w:r>
            <w:r w:rsidR="008A6A35" w:rsidRPr="0084767F">
              <w:rPr>
                <w:sz w:val="28"/>
                <w:szCs w:val="28"/>
              </w:rPr>
              <w:t xml:space="preserve"> физической подготовки и ины</w:t>
            </w:r>
            <w:r>
              <w:rPr>
                <w:sz w:val="28"/>
                <w:szCs w:val="28"/>
              </w:rPr>
              <w:t>е</w:t>
            </w:r>
            <w:r w:rsidR="008A6A35" w:rsidRPr="0084767F">
              <w:rPr>
                <w:sz w:val="28"/>
                <w:szCs w:val="28"/>
              </w:rPr>
              <w:t xml:space="preserve"> спортивны</w:t>
            </w:r>
            <w:r>
              <w:rPr>
                <w:sz w:val="28"/>
                <w:szCs w:val="28"/>
              </w:rPr>
              <w:t>е</w:t>
            </w:r>
            <w:r w:rsidR="008A6A35" w:rsidRPr="0084767F">
              <w:rPr>
                <w:sz w:val="28"/>
                <w:szCs w:val="28"/>
              </w:rPr>
              <w:t xml:space="preserve"> норматив</w:t>
            </w:r>
            <w:r>
              <w:rPr>
                <w:sz w:val="28"/>
                <w:szCs w:val="28"/>
              </w:rPr>
              <w:t>ы</w:t>
            </w:r>
            <w:r w:rsidR="008A6A35" w:rsidRPr="0084767F">
              <w:rPr>
                <w:sz w:val="28"/>
                <w:szCs w:val="28"/>
              </w:rPr>
              <w:t xml:space="preserve"> с учетом возраста, пола лиц, проходящих спортивную подготовку, особенностей вида</w:t>
            </w:r>
          </w:p>
          <w:p w:rsidR="008A6A35" w:rsidRPr="0084767F" w:rsidRDefault="008A6A35" w:rsidP="008A6A35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спорта (спортивных дисциплин)</w:t>
            </w:r>
            <w:r w:rsidR="00AE6EC7">
              <w:rPr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674" w:type="dxa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E6EC7" w:rsidRDefault="00AE6EC7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E6EC7" w:rsidRDefault="00AE6EC7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E6EC7" w:rsidRDefault="00AE6EC7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341C9">
              <w:rPr>
                <w:color w:val="000000"/>
                <w:sz w:val="28"/>
                <w:szCs w:val="28"/>
              </w:rPr>
              <w:t>9</w:t>
            </w:r>
          </w:p>
        </w:tc>
      </w:tr>
      <w:tr w:rsidR="008A6A35" w:rsidTr="008A6A35">
        <w:tc>
          <w:tcPr>
            <w:tcW w:w="392" w:type="dxa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7938" w:type="dxa"/>
            <w:gridSpan w:val="2"/>
          </w:tcPr>
          <w:p w:rsidR="008A6A35" w:rsidRDefault="008A6A35" w:rsidP="008A6A35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Требования к участию лиц, проходящих спортивную подготовку, и лиц, ее осуществляющих, в спортивных соревнованиях, предусмотренных в соответствии</w:t>
            </w:r>
          </w:p>
          <w:p w:rsidR="008A6A35" w:rsidRPr="0084767F" w:rsidRDefault="008A6A35" w:rsidP="008A6A35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с реализуемой программой спортивной подготовки</w:t>
            </w:r>
            <w:r w:rsidR="00AE6EC7">
              <w:rPr>
                <w:sz w:val="28"/>
                <w:szCs w:val="28"/>
              </w:rPr>
              <w:t xml:space="preserve"> ……………</w:t>
            </w:r>
          </w:p>
        </w:tc>
        <w:tc>
          <w:tcPr>
            <w:tcW w:w="674" w:type="dxa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E6EC7" w:rsidRDefault="00AE6EC7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E6EC7" w:rsidRDefault="00AE6EC7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E6EC7" w:rsidRDefault="00AE6EC7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341C9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6A35" w:rsidTr="008A6A35">
        <w:tc>
          <w:tcPr>
            <w:tcW w:w="392" w:type="dxa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7938" w:type="dxa"/>
            <w:gridSpan w:val="2"/>
          </w:tcPr>
          <w:p w:rsidR="008A6A35" w:rsidRPr="0084767F" w:rsidRDefault="008A6A35" w:rsidP="008A6A35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Требования к результатам реализации программ спортивной подготовки на каждом из этапов спортивной подготовки</w:t>
            </w:r>
            <w:r w:rsidR="00AE6EC7">
              <w:rPr>
                <w:sz w:val="28"/>
                <w:szCs w:val="28"/>
              </w:rPr>
              <w:t xml:space="preserve"> ……..</w:t>
            </w:r>
          </w:p>
        </w:tc>
        <w:tc>
          <w:tcPr>
            <w:tcW w:w="674" w:type="dxa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E6EC7" w:rsidRDefault="00AE6EC7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341C9">
              <w:rPr>
                <w:color w:val="000000"/>
                <w:sz w:val="28"/>
                <w:szCs w:val="28"/>
              </w:rPr>
              <w:t>6</w:t>
            </w:r>
          </w:p>
        </w:tc>
      </w:tr>
      <w:tr w:rsidR="008A6A35" w:rsidTr="008A6A35">
        <w:tc>
          <w:tcPr>
            <w:tcW w:w="392" w:type="dxa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4.6</w:t>
            </w:r>
          </w:p>
        </w:tc>
        <w:tc>
          <w:tcPr>
            <w:tcW w:w="7938" w:type="dxa"/>
            <w:gridSpan w:val="2"/>
          </w:tcPr>
          <w:p w:rsidR="008A6A35" w:rsidRPr="0084767F" w:rsidRDefault="00105415" w:rsidP="0010541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A6A35" w:rsidRPr="0084767F">
              <w:rPr>
                <w:sz w:val="28"/>
                <w:szCs w:val="28"/>
              </w:rPr>
              <w:t xml:space="preserve">собенности осуществления спортивной подготовки по отдельным спортивным дисциплинам </w:t>
            </w:r>
            <w:r>
              <w:rPr>
                <w:sz w:val="28"/>
                <w:szCs w:val="28"/>
              </w:rPr>
              <w:t xml:space="preserve">данного </w:t>
            </w:r>
            <w:r w:rsidR="008A6A35" w:rsidRPr="0084767F">
              <w:rPr>
                <w:sz w:val="28"/>
                <w:szCs w:val="28"/>
              </w:rPr>
              <w:t>вида спорта</w:t>
            </w:r>
            <w:r w:rsidR="00AE6EC7">
              <w:rPr>
                <w:sz w:val="28"/>
                <w:szCs w:val="28"/>
              </w:rPr>
              <w:t xml:space="preserve"> ……</w:t>
            </w:r>
          </w:p>
        </w:tc>
        <w:tc>
          <w:tcPr>
            <w:tcW w:w="674" w:type="dxa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AE6EC7" w:rsidRDefault="00AE6EC7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341C9">
              <w:rPr>
                <w:color w:val="000000"/>
                <w:sz w:val="28"/>
                <w:szCs w:val="28"/>
              </w:rPr>
              <w:t>9</w:t>
            </w:r>
          </w:p>
        </w:tc>
      </w:tr>
      <w:tr w:rsidR="008A6A35" w:rsidTr="008A6A35">
        <w:tc>
          <w:tcPr>
            <w:tcW w:w="392" w:type="dxa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4.7</w:t>
            </w:r>
          </w:p>
        </w:tc>
        <w:tc>
          <w:tcPr>
            <w:tcW w:w="7938" w:type="dxa"/>
            <w:gridSpan w:val="2"/>
          </w:tcPr>
          <w:p w:rsidR="008A6A35" w:rsidRPr="0084767F" w:rsidRDefault="008A6A35" w:rsidP="008A6A35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4767F">
              <w:rPr>
                <w:color w:val="000000"/>
                <w:sz w:val="28"/>
                <w:szCs w:val="28"/>
              </w:rPr>
              <w:t>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</w:t>
            </w:r>
            <w:r>
              <w:rPr>
                <w:color w:val="000000"/>
                <w:sz w:val="28"/>
                <w:szCs w:val="28"/>
              </w:rPr>
              <w:t>ную подготовку, и иным условиям</w:t>
            </w:r>
            <w:r w:rsidR="007A7C99">
              <w:rPr>
                <w:color w:val="000000"/>
                <w:sz w:val="28"/>
                <w:szCs w:val="28"/>
              </w:rPr>
              <w:t xml:space="preserve"> …………………………………….</w:t>
            </w:r>
          </w:p>
        </w:tc>
        <w:tc>
          <w:tcPr>
            <w:tcW w:w="674" w:type="dxa"/>
          </w:tcPr>
          <w:p w:rsidR="008A6A35" w:rsidRDefault="008A6A35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7C99" w:rsidRDefault="007A7C99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7C99" w:rsidRDefault="007A7C99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A7C99" w:rsidRDefault="007A7C99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341C9">
              <w:rPr>
                <w:color w:val="000000"/>
                <w:sz w:val="28"/>
                <w:szCs w:val="28"/>
              </w:rPr>
              <w:t>2</w:t>
            </w:r>
          </w:p>
          <w:p w:rsidR="000A779C" w:rsidRDefault="000A779C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4C1A" w:rsidTr="00B40812">
        <w:tc>
          <w:tcPr>
            <w:tcW w:w="392" w:type="dxa"/>
          </w:tcPr>
          <w:p w:rsidR="00334C1A" w:rsidRDefault="00334C1A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5" w:type="dxa"/>
            <w:gridSpan w:val="4"/>
          </w:tcPr>
          <w:p w:rsidR="00334C1A" w:rsidRPr="0084767F" w:rsidRDefault="000A779C" w:rsidP="000A779C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Список организаций и учреждений, принимавших участие в разработке и экспертизе специального федерального государственного Стандарта спортивной подготовки</w:t>
            </w:r>
            <w:r w:rsidR="007A7C99">
              <w:rPr>
                <w:color w:val="000000"/>
                <w:sz w:val="28"/>
                <w:szCs w:val="28"/>
              </w:rPr>
              <w:t xml:space="preserve"> ………………………………...</w:t>
            </w:r>
            <w:r>
              <w:rPr>
                <w:color w:val="000000"/>
                <w:sz w:val="28"/>
                <w:szCs w:val="28"/>
              </w:rPr>
              <w:t>..........</w:t>
            </w:r>
          </w:p>
        </w:tc>
        <w:tc>
          <w:tcPr>
            <w:tcW w:w="674" w:type="dxa"/>
          </w:tcPr>
          <w:p w:rsidR="000A779C" w:rsidRDefault="000A779C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A779C" w:rsidRDefault="000A779C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A779C" w:rsidRDefault="000A779C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334C1A" w:rsidRDefault="007A7C99" w:rsidP="002B7ED3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341C9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2B7ED3" w:rsidRPr="0084767F" w:rsidRDefault="002B7ED3">
      <w:pPr>
        <w:suppressAutoHyphens w:val="0"/>
        <w:rPr>
          <w:sz w:val="28"/>
          <w:szCs w:val="28"/>
        </w:rPr>
      </w:pPr>
      <w:r w:rsidRPr="0084767F">
        <w:rPr>
          <w:sz w:val="28"/>
          <w:szCs w:val="28"/>
        </w:rPr>
        <w:br w:type="page"/>
      </w:r>
    </w:p>
    <w:p w:rsidR="00B33A1A" w:rsidRPr="0084767F" w:rsidRDefault="00B33A1A" w:rsidP="002B7ED3">
      <w:pPr>
        <w:widowControl w:val="0"/>
        <w:spacing w:line="360" w:lineRule="auto"/>
        <w:jc w:val="center"/>
        <w:rPr>
          <w:sz w:val="28"/>
          <w:szCs w:val="28"/>
        </w:rPr>
      </w:pPr>
      <w:r w:rsidRPr="0084767F">
        <w:rPr>
          <w:sz w:val="28"/>
          <w:szCs w:val="28"/>
        </w:rPr>
        <w:t>1</w:t>
      </w:r>
      <w:r w:rsidR="002B7ED3" w:rsidRPr="0084767F">
        <w:rPr>
          <w:sz w:val="28"/>
          <w:szCs w:val="28"/>
        </w:rPr>
        <w:t>  </w:t>
      </w:r>
      <w:r w:rsidRPr="0084767F">
        <w:rPr>
          <w:sz w:val="28"/>
          <w:szCs w:val="28"/>
        </w:rPr>
        <w:t>ОБЛАСТЬ ПРИМЕНЕНИЯ</w:t>
      </w:r>
    </w:p>
    <w:p w:rsidR="00B33A1A" w:rsidRPr="0084767F" w:rsidRDefault="00B33A1A" w:rsidP="002B7ED3">
      <w:pPr>
        <w:widowControl w:val="0"/>
        <w:spacing w:line="360" w:lineRule="auto"/>
        <w:rPr>
          <w:sz w:val="28"/>
          <w:szCs w:val="28"/>
        </w:rPr>
      </w:pPr>
    </w:p>
    <w:p w:rsidR="00B33A1A" w:rsidRPr="0084767F" w:rsidRDefault="00B33A1A" w:rsidP="00334C1A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4767F">
        <w:rPr>
          <w:sz w:val="28"/>
          <w:szCs w:val="28"/>
        </w:rPr>
        <w:t>1.1</w:t>
      </w:r>
      <w:r w:rsidR="00334C1A">
        <w:rPr>
          <w:sz w:val="28"/>
          <w:szCs w:val="28"/>
        </w:rPr>
        <w:t xml:space="preserve">  Настоящий </w:t>
      </w:r>
      <w:r w:rsidRPr="0084767F">
        <w:rPr>
          <w:sz w:val="28"/>
          <w:szCs w:val="28"/>
        </w:rPr>
        <w:t>Специальный федеральный государственный стандарт спортивной подготовки (</w:t>
      </w:r>
      <w:proofErr w:type="gramStart"/>
      <w:r w:rsidRPr="0084767F">
        <w:rPr>
          <w:sz w:val="28"/>
          <w:szCs w:val="28"/>
          <w:lang w:val="en-US"/>
        </w:rPr>
        <w:t>C</w:t>
      </w:r>
      <w:proofErr w:type="gramEnd"/>
      <w:r w:rsidR="00334C1A">
        <w:rPr>
          <w:sz w:val="28"/>
          <w:szCs w:val="28"/>
        </w:rPr>
        <w:t xml:space="preserve">ФГС СП) спортсменов </w:t>
      </w:r>
      <w:proofErr w:type="spellStart"/>
      <w:r w:rsidR="00334C1A">
        <w:rPr>
          <w:sz w:val="28"/>
          <w:szCs w:val="28"/>
        </w:rPr>
        <w:t>паралимпийских</w:t>
      </w:r>
      <w:proofErr w:type="spellEnd"/>
      <w:r w:rsidRPr="0084767F">
        <w:rPr>
          <w:sz w:val="28"/>
          <w:szCs w:val="28"/>
        </w:rPr>
        <w:t xml:space="preserve"> зимних видов спорта представляет собой совокупность требований, обязательных при реализации основных </w:t>
      </w:r>
      <w:r w:rsidRPr="0084767F">
        <w:rPr>
          <w:color w:val="000000"/>
          <w:sz w:val="28"/>
          <w:szCs w:val="28"/>
        </w:rPr>
        <w:t xml:space="preserve">программ спортивной подготовки </w:t>
      </w:r>
      <w:proofErr w:type="spellStart"/>
      <w:r w:rsidRPr="0084767F">
        <w:rPr>
          <w:sz w:val="28"/>
          <w:szCs w:val="28"/>
        </w:rPr>
        <w:t>паралимпийцев</w:t>
      </w:r>
      <w:proofErr w:type="spellEnd"/>
      <w:r w:rsidRPr="0084767F">
        <w:rPr>
          <w:sz w:val="28"/>
          <w:szCs w:val="28"/>
        </w:rPr>
        <w:t xml:space="preserve"> в зимних видах спорта всеми </w:t>
      </w:r>
      <w:r w:rsidRPr="0084767F">
        <w:rPr>
          <w:color w:val="000000"/>
          <w:sz w:val="28"/>
          <w:szCs w:val="28"/>
        </w:rPr>
        <w:t>общероссийскими спортивными федерациями, аккредитованными региональными спортивными федерациями и</w:t>
      </w:r>
      <w:r w:rsidRPr="0084767F">
        <w:rPr>
          <w:sz w:val="28"/>
          <w:szCs w:val="28"/>
        </w:rPr>
        <w:t xml:space="preserve"> </w:t>
      </w:r>
      <w:r w:rsidRPr="0084767F">
        <w:rPr>
          <w:color w:val="000000"/>
          <w:sz w:val="28"/>
          <w:szCs w:val="28"/>
        </w:rPr>
        <w:t>спортивными сборными командами Российской Федерации</w:t>
      </w:r>
    </w:p>
    <w:p w:rsidR="00B33A1A" w:rsidRPr="0084767F" w:rsidRDefault="00B33A1A" w:rsidP="00334C1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1.2</w:t>
      </w:r>
      <w:r w:rsidR="00334C1A">
        <w:rPr>
          <w:sz w:val="28"/>
          <w:szCs w:val="28"/>
        </w:rPr>
        <w:t>  </w:t>
      </w:r>
      <w:r w:rsidRPr="0084767F">
        <w:rPr>
          <w:sz w:val="28"/>
          <w:szCs w:val="28"/>
        </w:rPr>
        <w:t xml:space="preserve">Право на реализацию основных </w:t>
      </w:r>
      <w:r w:rsidRPr="0084767F">
        <w:rPr>
          <w:color w:val="000000"/>
          <w:sz w:val="28"/>
          <w:szCs w:val="28"/>
        </w:rPr>
        <w:t xml:space="preserve">программ спортивной подготовки спортивные федерации и </w:t>
      </w:r>
      <w:r w:rsidRPr="0084767F">
        <w:rPr>
          <w:rStyle w:val="a6"/>
          <w:b w:val="0"/>
          <w:color w:val="000000"/>
          <w:sz w:val="28"/>
          <w:szCs w:val="28"/>
        </w:rPr>
        <w:t>физкультурно-спортивные организации</w:t>
      </w:r>
      <w:r w:rsidRPr="0084767F">
        <w:rPr>
          <w:sz w:val="28"/>
          <w:szCs w:val="28"/>
        </w:rPr>
        <w:t xml:space="preserve"> имеют только при наличии соответствующей аккредитации, выданной уполномоченным органом исполнительной власти.</w:t>
      </w:r>
    </w:p>
    <w:p w:rsidR="00B33A1A" w:rsidRPr="0084767F" w:rsidRDefault="00334C1A" w:rsidP="00334C1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1.3 </w:t>
      </w:r>
      <w:r w:rsidR="00B33A1A" w:rsidRPr="0084767F">
        <w:rPr>
          <w:sz w:val="28"/>
          <w:szCs w:val="28"/>
        </w:rPr>
        <w:t xml:space="preserve"> Основными пользователями </w:t>
      </w:r>
      <w:proofErr w:type="gramStart"/>
      <w:r w:rsidR="00B33A1A" w:rsidRPr="0084767F">
        <w:rPr>
          <w:sz w:val="28"/>
          <w:szCs w:val="28"/>
          <w:lang w:val="en-US"/>
        </w:rPr>
        <w:t>C</w:t>
      </w:r>
      <w:proofErr w:type="gramEnd"/>
      <w:r w:rsidR="00B33A1A" w:rsidRPr="0084767F">
        <w:rPr>
          <w:sz w:val="28"/>
          <w:szCs w:val="28"/>
        </w:rPr>
        <w:t>ФГС СП являются:</w:t>
      </w:r>
    </w:p>
    <w:p w:rsidR="00B33A1A" w:rsidRPr="0084767F" w:rsidRDefault="00B33A1A" w:rsidP="00334C1A">
      <w:pPr>
        <w:pStyle w:val="af2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proofErr w:type="gramStart"/>
      <w:r w:rsidRPr="0084767F">
        <w:rPr>
          <w:sz w:val="28"/>
          <w:szCs w:val="28"/>
        </w:rPr>
        <w:t>1.3.1</w:t>
      </w:r>
      <w:r w:rsidR="00334C1A">
        <w:rPr>
          <w:sz w:val="28"/>
          <w:szCs w:val="28"/>
        </w:rPr>
        <w:t>  </w:t>
      </w:r>
      <w:r w:rsidRPr="0084767F">
        <w:rPr>
          <w:sz w:val="28"/>
          <w:szCs w:val="28"/>
        </w:rPr>
        <w:t xml:space="preserve">Тренеры </w:t>
      </w:r>
      <w:r w:rsidRPr="0084767F">
        <w:rPr>
          <w:color w:val="000000"/>
          <w:sz w:val="28"/>
          <w:szCs w:val="28"/>
        </w:rPr>
        <w:t xml:space="preserve">спортивных сборных команд, </w:t>
      </w:r>
      <w:r w:rsidRPr="0084767F">
        <w:rPr>
          <w:rStyle w:val="a6"/>
          <w:b w:val="0"/>
          <w:color w:val="000000"/>
          <w:sz w:val="28"/>
          <w:szCs w:val="28"/>
        </w:rPr>
        <w:t>физкультурно-спортивных организаций и образовательных учреждений, осуществляющи</w:t>
      </w:r>
      <w:r w:rsidR="00334C1A">
        <w:rPr>
          <w:rStyle w:val="a6"/>
          <w:b w:val="0"/>
          <w:color w:val="000000"/>
          <w:sz w:val="28"/>
          <w:szCs w:val="28"/>
        </w:rPr>
        <w:t>е</w:t>
      </w:r>
      <w:r w:rsidRPr="0084767F">
        <w:rPr>
          <w:rStyle w:val="a6"/>
          <w:b w:val="0"/>
          <w:color w:val="000000"/>
          <w:sz w:val="28"/>
          <w:szCs w:val="28"/>
        </w:rPr>
        <w:t xml:space="preserve"> подготовку </w:t>
      </w:r>
      <w:proofErr w:type="spellStart"/>
      <w:r w:rsidRPr="0084767F">
        <w:rPr>
          <w:rStyle w:val="a6"/>
          <w:b w:val="0"/>
          <w:color w:val="000000"/>
          <w:sz w:val="28"/>
          <w:szCs w:val="28"/>
        </w:rPr>
        <w:t>спортсменов-паралимпийцев</w:t>
      </w:r>
      <w:proofErr w:type="spellEnd"/>
      <w:r w:rsidRPr="0084767F">
        <w:rPr>
          <w:sz w:val="28"/>
          <w:szCs w:val="28"/>
        </w:rPr>
        <w:t xml:space="preserve">, ответственные за качественную разработку, эффективную реализацию и обновление основных </w:t>
      </w:r>
      <w:r w:rsidRPr="0084767F">
        <w:rPr>
          <w:color w:val="000000"/>
          <w:sz w:val="28"/>
          <w:szCs w:val="28"/>
        </w:rPr>
        <w:t xml:space="preserve">программ спортивной подготовки </w:t>
      </w:r>
      <w:r w:rsidRPr="0084767F">
        <w:rPr>
          <w:sz w:val="28"/>
          <w:szCs w:val="28"/>
        </w:rPr>
        <w:t>с учетом достижений науки, техники и социальной сферы по данному направлению и уровню подготовки;</w:t>
      </w:r>
      <w:proofErr w:type="gramEnd"/>
    </w:p>
    <w:p w:rsidR="00B33A1A" w:rsidRPr="0084767F" w:rsidRDefault="00B33A1A" w:rsidP="00334C1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84767F">
        <w:rPr>
          <w:sz w:val="28"/>
          <w:szCs w:val="28"/>
        </w:rPr>
        <w:t>1.3.2</w:t>
      </w:r>
      <w:r w:rsidR="00334C1A">
        <w:rPr>
          <w:sz w:val="28"/>
          <w:szCs w:val="28"/>
        </w:rPr>
        <w:t>  </w:t>
      </w:r>
      <w:proofErr w:type="spellStart"/>
      <w:r w:rsidR="00334C1A">
        <w:rPr>
          <w:sz w:val="28"/>
          <w:szCs w:val="28"/>
        </w:rPr>
        <w:t>П</w:t>
      </w:r>
      <w:r w:rsidRPr="0084767F">
        <w:rPr>
          <w:sz w:val="28"/>
          <w:szCs w:val="28"/>
        </w:rPr>
        <w:t>аралимпийцы</w:t>
      </w:r>
      <w:proofErr w:type="spellEnd"/>
      <w:r w:rsidRPr="0084767F">
        <w:rPr>
          <w:sz w:val="28"/>
          <w:szCs w:val="28"/>
        </w:rPr>
        <w:t xml:space="preserve">, ответственные за эффективную реализацию своей спортивной подготовленности в условиях международных и </w:t>
      </w:r>
      <w:r w:rsidR="00334C1A">
        <w:rPr>
          <w:sz w:val="28"/>
          <w:szCs w:val="28"/>
        </w:rPr>
        <w:t>в</w:t>
      </w:r>
      <w:r w:rsidRPr="0084767F">
        <w:rPr>
          <w:sz w:val="28"/>
          <w:szCs w:val="28"/>
        </w:rPr>
        <w:t>сероссийских соревнований;</w:t>
      </w:r>
      <w:proofErr w:type="gramEnd"/>
    </w:p>
    <w:p w:rsidR="00B33A1A" w:rsidRPr="0084767F" w:rsidRDefault="00B33A1A" w:rsidP="00334C1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1.3.3</w:t>
      </w:r>
      <w:r w:rsidR="00334C1A">
        <w:rPr>
          <w:sz w:val="28"/>
          <w:szCs w:val="28"/>
        </w:rPr>
        <w:t>  С</w:t>
      </w:r>
      <w:r w:rsidRPr="0084767F">
        <w:rPr>
          <w:sz w:val="28"/>
          <w:szCs w:val="28"/>
        </w:rPr>
        <w:t>пециалисты научно-методического и медицинского обеспечения, отвечающие в пределах своей компетенции за качество подготовки спортсменов;</w:t>
      </w:r>
    </w:p>
    <w:p w:rsidR="00B33A1A" w:rsidRPr="0084767F" w:rsidRDefault="00B33A1A" w:rsidP="00334C1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1.3.4</w:t>
      </w:r>
      <w:r w:rsidR="00334C1A">
        <w:rPr>
          <w:sz w:val="28"/>
          <w:szCs w:val="28"/>
        </w:rPr>
        <w:t>  О</w:t>
      </w:r>
      <w:r w:rsidRPr="0084767F">
        <w:rPr>
          <w:sz w:val="28"/>
          <w:szCs w:val="28"/>
        </w:rPr>
        <w:t>бъединения специалистов и работодателей в сфере адаптивной физической культуры;</w:t>
      </w:r>
    </w:p>
    <w:p w:rsidR="00B33A1A" w:rsidRPr="0084767F" w:rsidRDefault="00B33A1A" w:rsidP="00334C1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1.3.5</w:t>
      </w:r>
      <w:r w:rsidR="00334C1A">
        <w:rPr>
          <w:sz w:val="28"/>
          <w:szCs w:val="28"/>
        </w:rPr>
        <w:t>  О</w:t>
      </w:r>
      <w:r w:rsidRPr="0084767F">
        <w:rPr>
          <w:sz w:val="28"/>
          <w:szCs w:val="28"/>
        </w:rPr>
        <w:t xml:space="preserve">рганизации, обеспечивающие разработку примерных основных </w:t>
      </w:r>
      <w:r w:rsidRPr="0084767F">
        <w:rPr>
          <w:color w:val="000000"/>
          <w:sz w:val="28"/>
          <w:szCs w:val="28"/>
        </w:rPr>
        <w:t xml:space="preserve">программ спортивной подготовки </w:t>
      </w:r>
      <w:r w:rsidRPr="0084767F">
        <w:rPr>
          <w:sz w:val="28"/>
          <w:szCs w:val="28"/>
        </w:rPr>
        <w:t>по поручению уполномоченного федерального органа исполнительной власти;</w:t>
      </w:r>
    </w:p>
    <w:p w:rsidR="00B33A1A" w:rsidRPr="0084767F" w:rsidRDefault="00B33A1A" w:rsidP="00334C1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1.3.6</w:t>
      </w:r>
      <w:r w:rsidR="00334C1A">
        <w:rPr>
          <w:sz w:val="28"/>
          <w:szCs w:val="28"/>
        </w:rPr>
        <w:t>  О</w:t>
      </w:r>
      <w:r w:rsidRPr="0084767F">
        <w:rPr>
          <w:sz w:val="28"/>
          <w:szCs w:val="28"/>
        </w:rPr>
        <w:t>рганы, обеспечивающие финансирование адаптивного спорта;</w:t>
      </w:r>
    </w:p>
    <w:p w:rsidR="00B33A1A" w:rsidRPr="0084767F" w:rsidRDefault="00B33A1A" w:rsidP="00334C1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1.3.7</w:t>
      </w:r>
      <w:r w:rsidR="00334C1A">
        <w:rPr>
          <w:sz w:val="28"/>
          <w:szCs w:val="28"/>
        </w:rPr>
        <w:t>  У</w:t>
      </w:r>
      <w:r w:rsidRPr="0084767F">
        <w:rPr>
          <w:sz w:val="28"/>
          <w:szCs w:val="28"/>
        </w:rPr>
        <w:t>полномоченные государственные органы исполнительной власти, осуществляющие аттестацию, аккредитацию и контроль качества в сфере спорта и физической культуры;</w:t>
      </w:r>
    </w:p>
    <w:p w:rsidR="00B33A1A" w:rsidRDefault="00334C1A" w:rsidP="00334C1A">
      <w:pPr>
        <w:widowControl w:val="0"/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1.3.8  У</w:t>
      </w:r>
      <w:r w:rsidR="00B33A1A" w:rsidRPr="0084767F">
        <w:rPr>
          <w:sz w:val="28"/>
          <w:szCs w:val="28"/>
        </w:rPr>
        <w:t>полномоченные государственные органы исполнительной власти, обеспечивающие контроль соблюдени</w:t>
      </w:r>
      <w:r>
        <w:rPr>
          <w:sz w:val="28"/>
          <w:szCs w:val="28"/>
        </w:rPr>
        <w:t>я</w:t>
      </w:r>
      <w:r w:rsidR="00B33A1A" w:rsidRPr="0084767F">
        <w:rPr>
          <w:sz w:val="28"/>
          <w:szCs w:val="28"/>
        </w:rPr>
        <w:t xml:space="preserve"> законодате</w:t>
      </w:r>
      <w:r>
        <w:rPr>
          <w:sz w:val="28"/>
          <w:szCs w:val="28"/>
        </w:rPr>
        <w:t xml:space="preserve">льства в </w:t>
      </w:r>
      <w:proofErr w:type="spellStart"/>
      <w:r>
        <w:rPr>
          <w:sz w:val="28"/>
          <w:szCs w:val="28"/>
        </w:rPr>
        <w:t>паралимпийском</w:t>
      </w:r>
      <w:proofErr w:type="spellEnd"/>
      <w:r>
        <w:rPr>
          <w:sz w:val="28"/>
          <w:szCs w:val="28"/>
        </w:rPr>
        <w:t xml:space="preserve"> спорте.</w:t>
      </w:r>
    </w:p>
    <w:p w:rsidR="00334C1A" w:rsidRPr="0084767F" w:rsidRDefault="00334C1A" w:rsidP="00334C1A">
      <w:pPr>
        <w:widowControl w:val="0"/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B33A1A" w:rsidRPr="00334C1A" w:rsidRDefault="00334C1A" w:rsidP="00334C1A">
      <w:pPr>
        <w:widowControl w:val="0"/>
        <w:tabs>
          <w:tab w:val="left" w:pos="11079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2 </w:t>
      </w:r>
      <w:r w:rsidRPr="00334C1A">
        <w:rPr>
          <w:color w:val="000000"/>
          <w:sz w:val="28"/>
          <w:szCs w:val="28"/>
        </w:rPr>
        <w:t> </w:t>
      </w:r>
      <w:r w:rsidR="00B33A1A" w:rsidRPr="00334C1A">
        <w:rPr>
          <w:color w:val="000000"/>
          <w:sz w:val="28"/>
          <w:szCs w:val="28"/>
        </w:rPr>
        <w:t>НОРМАТИВНАЯ БАЗА</w:t>
      </w:r>
    </w:p>
    <w:p w:rsidR="00B33A1A" w:rsidRPr="0084767F" w:rsidRDefault="00B33A1A" w:rsidP="002B7ED3">
      <w:pPr>
        <w:widowControl w:val="0"/>
        <w:tabs>
          <w:tab w:val="left" w:pos="11079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B33A1A" w:rsidRPr="0084767F" w:rsidRDefault="00B33A1A" w:rsidP="002B7ED3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При разработке настоящего Специального федерального </w:t>
      </w:r>
      <w:r w:rsidR="0049160B">
        <w:rPr>
          <w:color w:val="000000"/>
          <w:sz w:val="28"/>
          <w:szCs w:val="28"/>
        </w:rPr>
        <w:t xml:space="preserve">государственного </w:t>
      </w:r>
      <w:r w:rsidRPr="0084767F">
        <w:rPr>
          <w:color w:val="000000"/>
          <w:sz w:val="28"/>
          <w:szCs w:val="28"/>
        </w:rPr>
        <w:t>стандарта были использованы следующие нормативные документы:</w:t>
      </w:r>
    </w:p>
    <w:p w:rsidR="00B33A1A" w:rsidRPr="0084767F" w:rsidRDefault="00B33A1A" w:rsidP="002B7ED3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Федеральный закон РФ от 24.11.1995</w:t>
      </w:r>
      <w:r w:rsidR="00334C1A">
        <w:rPr>
          <w:color w:val="000000"/>
          <w:sz w:val="28"/>
          <w:szCs w:val="28"/>
        </w:rPr>
        <w:t xml:space="preserve"> </w:t>
      </w:r>
      <w:r w:rsidRPr="0084767F">
        <w:rPr>
          <w:color w:val="000000"/>
          <w:sz w:val="28"/>
          <w:szCs w:val="28"/>
        </w:rPr>
        <w:t>г. №181-ФЗ «О социальной защите инв</w:t>
      </w:r>
      <w:r w:rsidR="00334C1A">
        <w:rPr>
          <w:color w:val="000000"/>
          <w:sz w:val="28"/>
          <w:szCs w:val="28"/>
        </w:rPr>
        <w:t>алидов в Российской Федерации»;</w:t>
      </w:r>
    </w:p>
    <w:p w:rsidR="00B33A1A" w:rsidRPr="0084767F" w:rsidRDefault="00B33A1A" w:rsidP="002B7E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Федеральный закон РФ от 04.12.2007 г. № 329-ФЗ «О физической культуре и спорте в Российской Федерации» (с последними изменениями, внесенными на основании Федерального закона от 06.12.2011 г. № 412-ФЗ)</w:t>
      </w:r>
      <w:r w:rsidR="00334C1A">
        <w:rPr>
          <w:color w:val="000000"/>
          <w:sz w:val="28"/>
          <w:szCs w:val="28"/>
        </w:rPr>
        <w:t>;</w:t>
      </w:r>
    </w:p>
    <w:p w:rsidR="00B33A1A" w:rsidRPr="0084767F" w:rsidRDefault="00B33A1A" w:rsidP="002B7E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Постановление Правительства Российской Федерации от 07.03.1995 г. № 233 «Об утверждении типового положения об образовательном учреждении доп</w:t>
      </w:r>
      <w:r w:rsidR="00334C1A">
        <w:rPr>
          <w:color w:val="000000"/>
          <w:sz w:val="28"/>
          <w:szCs w:val="28"/>
        </w:rPr>
        <w:t>олнительного образования детей»;</w:t>
      </w:r>
    </w:p>
    <w:p w:rsidR="00B33A1A" w:rsidRPr="0084767F" w:rsidRDefault="00B33A1A" w:rsidP="002B7E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ГОСТ </w:t>
      </w:r>
      <w:proofErr w:type="gramStart"/>
      <w:r w:rsidRPr="0084767F">
        <w:rPr>
          <w:color w:val="000000"/>
          <w:sz w:val="28"/>
          <w:szCs w:val="28"/>
        </w:rPr>
        <w:t>Р</w:t>
      </w:r>
      <w:proofErr w:type="gramEnd"/>
      <w:r w:rsidR="00334C1A">
        <w:rPr>
          <w:color w:val="000000"/>
          <w:sz w:val="28"/>
          <w:szCs w:val="28"/>
        </w:rPr>
        <w:t> </w:t>
      </w:r>
      <w:r w:rsidRPr="0084767F">
        <w:rPr>
          <w:color w:val="000000"/>
          <w:sz w:val="28"/>
          <w:szCs w:val="28"/>
        </w:rPr>
        <w:t>52024-2003 от 18.03.2003 г. «Услуги физкультурно-оздоровительные и спортивные. Общие требования» (Постановлен</w:t>
      </w:r>
      <w:r w:rsidR="00334C1A">
        <w:rPr>
          <w:color w:val="000000"/>
          <w:sz w:val="28"/>
          <w:szCs w:val="28"/>
        </w:rPr>
        <w:t>ие Госстандарта России № 80-ст);</w:t>
      </w:r>
    </w:p>
    <w:p w:rsidR="00B33A1A" w:rsidRPr="0084767F" w:rsidRDefault="00B33A1A" w:rsidP="002B7E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ГОСТ </w:t>
      </w:r>
      <w:proofErr w:type="gramStart"/>
      <w:r w:rsidRPr="0084767F">
        <w:rPr>
          <w:color w:val="000000"/>
          <w:sz w:val="28"/>
          <w:szCs w:val="28"/>
        </w:rPr>
        <w:t>Р</w:t>
      </w:r>
      <w:proofErr w:type="gramEnd"/>
      <w:r w:rsidR="00334C1A">
        <w:rPr>
          <w:color w:val="000000"/>
          <w:sz w:val="28"/>
          <w:szCs w:val="28"/>
        </w:rPr>
        <w:t> </w:t>
      </w:r>
      <w:r w:rsidRPr="0084767F">
        <w:rPr>
          <w:color w:val="000000"/>
          <w:sz w:val="28"/>
          <w:szCs w:val="28"/>
        </w:rPr>
        <w:t>52025-2003 от 18.03.2003 г. «Услуги физкультурно-оздоровительные и спортивные. Требования безопасности потребителей» (Постановление Госстандарта Ро</w:t>
      </w:r>
      <w:r w:rsidR="00334C1A">
        <w:rPr>
          <w:color w:val="000000"/>
          <w:sz w:val="28"/>
          <w:szCs w:val="28"/>
        </w:rPr>
        <w:t>ссии № 81-ст);</w:t>
      </w:r>
    </w:p>
    <w:p w:rsidR="00B33A1A" w:rsidRPr="0084767F" w:rsidRDefault="00B33A1A" w:rsidP="002B7E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ГОСТ </w:t>
      </w:r>
      <w:proofErr w:type="gramStart"/>
      <w:r w:rsidRPr="0084767F">
        <w:rPr>
          <w:color w:val="000000"/>
          <w:sz w:val="28"/>
          <w:szCs w:val="28"/>
        </w:rPr>
        <w:t>Р</w:t>
      </w:r>
      <w:proofErr w:type="gramEnd"/>
      <w:r w:rsidR="00334C1A">
        <w:rPr>
          <w:color w:val="000000"/>
          <w:sz w:val="28"/>
          <w:szCs w:val="28"/>
        </w:rPr>
        <w:t> </w:t>
      </w:r>
      <w:r w:rsidRPr="0084767F">
        <w:rPr>
          <w:color w:val="000000"/>
          <w:sz w:val="28"/>
          <w:szCs w:val="28"/>
        </w:rPr>
        <w:t>1.5-2004 «Стандартизация в Российской Федерации. Стандарты национальные Российской Федерации. Правила построения, изложения, оформления и обозначения»</w:t>
      </w:r>
      <w:r w:rsidR="00334C1A">
        <w:rPr>
          <w:color w:val="000000"/>
          <w:sz w:val="28"/>
          <w:szCs w:val="28"/>
        </w:rPr>
        <w:t>;</w:t>
      </w:r>
    </w:p>
    <w:p w:rsidR="00B33A1A" w:rsidRPr="0084767F" w:rsidRDefault="00B33A1A" w:rsidP="002B7ED3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ГОСТ </w:t>
      </w:r>
      <w:proofErr w:type="gramStart"/>
      <w:r w:rsidRPr="0084767F">
        <w:rPr>
          <w:color w:val="000000"/>
          <w:sz w:val="28"/>
          <w:szCs w:val="28"/>
        </w:rPr>
        <w:t>Р</w:t>
      </w:r>
      <w:proofErr w:type="gramEnd"/>
      <w:r w:rsidR="00334C1A">
        <w:rPr>
          <w:color w:val="000000"/>
          <w:sz w:val="28"/>
          <w:szCs w:val="28"/>
        </w:rPr>
        <w:t> </w:t>
      </w:r>
      <w:r w:rsidRPr="0084767F">
        <w:rPr>
          <w:color w:val="000000"/>
          <w:sz w:val="28"/>
          <w:szCs w:val="28"/>
        </w:rPr>
        <w:t>1.0-2004 «Стандартизация в Российской Федерации. Основные положения»;</w:t>
      </w:r>
    </w:p>
    <w:p w:rsidR="00B33A1A" w:rsidRPr="0084767F" w:rsidRDefault="00B33A1A" w:rsidP="002B7ED3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ГОСТ </w:t>
      </w:r>
      <w:proofErr w:type="gramStart"/>
      <w:r w:rsidRPr="0084767F">
        <w:rPr>
          <w:color w:val="000000"/>
          <w:sz w:val="28"/>
          <w:szCs w:val="28"/>
        </w:rPr>
        <w:t>Р</w:t>
      </w:r>
      <w:proofErr w:type="gramEnd"/>
      <w:r w:rsidR="00334C1A">
        <w:rPr>
          <w:color w:val="000000"/>
          <w:sz w:val="28"/>
          <w:szCs w:val="28"/>
        </w:rPr>
        <w:t> </w:t>
      </w:r>
      <w:r w:rsidRPr="0084767F">
        <w:rPr>
          <w:color w:val="000000"/>
          <w:sz w:val="28"/>
          <w:szCs w:val="28"/>
        </w:rPr>
        <w:t>1.4-2004 «Стандартизация в Российской Федерации. Стандарты организаций. Общие положения»;</w:t>
      </w:r>
    </w:p>
    <w:p w:rsidR="00B33A1A" w:rsidRPr="0084767F" w:rsidRDefault="00B33A1A" w:rsidP="002B7E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Приказ Госкомспорта РФ от 28 июня 2001 г. N 390</w:t>
      </w:r>
      <w:r w:rsidR="00334C1A">
        <w:rPr>
          <w:color w:val="000000"/>
          <w:sz w:val="28"/>
          <w:szCs w:val="28"/>
        </w:rPr>
        <w:t xml:space="preserve"> </w:t>
      </w:r>
      <w:r w:rsidRPr="0084767F">
        <w:rPr>
          <w:color w:val="000000"/>
          <w:sz w:val="28"/>
          <w:szCs w:val="28"/>
        </w:rPr>
        <w:t>"Об утверждении Типового плана-проспекта учебной программы для спортивных ш</w:t>
      </w:r>
      <w:r w:rsidR="00334C1A">
        <w:rPr>
          <w:color w:val="000000"/>
          <w:sz w:val="28"/>
          <w:szCs w:val="28"/>
        </w:rPr>
        <w:t>кол (ДЮСШ, СДЮШОР, ШВСМ и УОР)";</w:t>
      </w:r>
    </w:p>
    <w:p w:rsidR="00B33A1A" w:rsidRPr="0084767F" w:rsidRDefault="00B33A1A" w:rsidP="002B7E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Приказ </w:t>
      </w:r>
      <w:proofErr w:type="spellStart"/>
      <w:r w:rsidRPr="0084767F">
        <w:rPr>
          <w:color w:val="000000"/>
          <w:sz w:val="28"/>
          <w:szCs w:val="28"/>
        </w:rPr>
        <w:t>Минспорттуризма</w:t>
      </w:r>
      <w:proofErr w:type="spellEnd"/>
      <w:r w:rsidRPr="0084767F">
        <w:rPr>
          <w:color w:val="000000"/>
          <w:sz w:val="28"/>
          <w:szCs w:val="28"/>
        </w:rPr>
        <w:t xml:space="preserve"> России от 09.03.2009 г. «Об утверждении содержания</w:t>
      </w:r>
      <w:r w:rsidR="00334C1A">
        <w:rPr>
          <w:color w:val="000000"/>
          <w:sz w:val="28"/>
          <w:szCs w:val="28"/>
        </w:rPr>
        <w:t xml:space="preserve"> этапов спортивной подготовки»;</w:t>
      </w:r>
    </w:p>
    <w:p w:rsidR="00B33A1A" w:rsidRPr="00F1565B" w:rsidRDefault="00B33A1A" w:rsidP="002B7E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84767F">
        <w:rPr>
          <w:color w:val="000000"/>
          <w:sz w:val="28"/>
          <w:szCs w:val="28"/>
        </w:rPr>
        <w:t xml:space="preserve">Приказ </w:t>
      </w:r>
      <w:proofErr w:type="spellStart"/>
      <w:r w:rsidRPr="0084767F">
        <w:rPr>
          <w:color w:val="000000"/>
          <w:sz w:val="28"/>
          <w:szCs w:val="28"/>
        </w:rPr>
        <w:t>Минспорттуризма</w:t>
      </w:r>
      <w:proofErr w:type="spellEnd"/>
      <w:r w:rsidRPr="0084767F">
        <w:rPr>
          <w:color w:val="000000"/>
          <w:sz w:val="28"/>
          <w:szCs w:val="28"/>
        </w:rPr>
        <w:t xml:space="preserve"> России от 27.12.2011 г. № 1684 «Об утверждении тематического плана государственного задания по выполнению прикладных научных исследований в области физической культуры и спорта для подведомственных Министерству спорта, туризма и молодежной политики Российской Федерации научно-исследовательских институт</w:t>
      </w:r>
      <w:r w:rsidR="007C2A00">
        <w:rPr>
          <w:color w:val="000000"/>
          <w:sz w:val="28"/>
          <w:szCs w:val="28"/>
        </w:rPr>
        <w:t>ов и вузов, на 2012-2014 годы».</w:t>
      </w:r>
      <w:proofErr w:type="gramEnd"/>
    </w:p>
    <w:p w:rsidR="00642B21" w:rsidRPr="00642B21" w:rsidRDefault="00642B21" w:rsidP="002B7E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B21">
        <w:rPr>
          <w:color w:val="000000"/>
          <w:sz w:val="28"/>
          <w:szCs w:val="28"/>
        </w:rPr>
        <w:t xml:space="preserve">Классификационный Кодекс и Международные стандарты </w:t>
      </w:r>
      <w:r>
        <w:rPr>
          <w:color w:val="000000"/>
          <w:sz w:val="28"/>
          <w:szCs w:val="28"/>
        </w:rPr>
        <w:t>МПК.</w:t>
      </w:r>
    </w:p>
    <w:p w:rsidR="00B33A1A" w:rsidRPr="0084767F" w:rsidRDefault="00B33A1A" w:rsidP="002B7E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Единая всеросс</w:t>
      </w:r>
      <w:r w:rsidR="007C2A00">
        <w:rPr>
          <w:color w:val="000000"/>
          <w:sz w:val="28"/>
          <w:szCs w:val="28"/>
        </w:rPr>
        <w:t>ийская спортивная классификация:</w:t>
      </w:r>
    </w:p>
    <w:p w:rsidR="00B33A1A" w:rsidRPr="0084767F" w:rsidRDefault="00B33A1A" w:rsidP="007C2A0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4767F">
        <w:rPr>
          <w:color w:val="000000"/>
          <w:sz w:val="28"/>
          <w:szCs w:val="28"/>
        </w:rPr>
        <w:t>СанПиН</w:t>
      </w:r>
      <w:proofErr w:type="spellEnd"/>
      <w:r w:rsidRPr="0084767F">
        <w:rPr>
          <w:color w:val="000000"/>
          <w:sz w:val="28"/>
          <w:szCs w:val="28"/>
        </w:rPr>
        <w:t xml:space="preserve"> 1567-76 (от 08.06.2004 г.). Физкультура и спорт. Требования</w:t>
      </w:r>
      <w:r w:rsidR="007C2A00">
        <w:rPr>
          <w:color w:val="000000"/>
          <w:sz w:val="28"/>
          <w:szCs w:val="28"/>
        </w:rPr>
        <w:t>;</w:t>
      </w:r>
    </w:p>
    <w:p w:rsidR="00B33A1A" w:rsidRPr="0084767F" w:rsidRDefault="00B33A1A" w:rsidP="002B7ED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ab/>
      </w:r>
      <w:proofErr w:type="spellStart"/>
      <w:r w:rsidRPr="0084767F">
        <w:rPr>
          <w:color w:val="000000"/>
          <w:sz w:val="28"/>
          <w:szCs w:val="28"/>
        </w:rPr>
        <w:t>СанПиН</w:t>
      </w:r>
      <w:proofErr w:type="spellEnd"/>
      <w:r w:rsidRPr="0084767F">
        <w:rPr>
          <w:color w:val="000000"/>
          <w:sz w:val="28"/>
          <w:szCs w:val="28"/>
        </w:rPr>
        <w:t xml:space="preserve"> 2.4.3.1186-03. О допуске к занятиям физической культурой и спортом и распред</w:t>
      </w:r>
      <w:r w:rsidR="007C2A00">
        <w:rPr>
          <w:color w:val="000000"/>
          <w:sz w:val="28"/>
          <w:szCs w:val="28"/>
        </w:rPr>
        <w:t xml:space="preserve">елении </w:t>
      </w:r>
      <w:proofErr w:type="gramStart"/>
      <w:r w:rsidR="007C2A00">
        <w:rPr>
          <w:color w:val="000000"/>
          <w:sz w:val="28"/>
          <w:szCs w:val="28"/>
        </w:rPr>
        <w:t>занимающихся</w:t>
      </w:r>
      <w:proofErr w:type="gramEnd"/>
      <w:r w:rsidR="007C2A00">
        <w:rPr>
          <w:color w:val="000000"/>
          <w:sz w:val="28"/>
          <w:szCs w:val="28"/>
        </w:rPr>
        <w:t xml:space="preserve"> по группам;</w:t>
      </w:r>
    </w:p>
    <w:p w:rsidR="00B33A1A" w:rsidRPr="0084767F" w:rsidRDefault="00B33A1A" w:rsidP="002B7ED3">
      <w:pPr>
        <w:widowControl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84767F">
        <w:rPr>
          <w:color w:val="000000"/>
          <w:sz w:val="28"/>
          <w:szCs w:val="28"/>
        </w:rPr>
        <w:t>СанПиН</w:t>
      </w:r>
      <w:proofErr w:type="spellEnd"/>
      <w:r w:rsidRPr="0084767F">
        <w:rPr>
          <w:color w:val="000000"/>
          <w:sz w:val="28"/>
          <w:szCs w:val="28"/>
        </w:rPr>
        <w:t xml:space="preserve"> 2.4.4.1251-03.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</w:t>
      </w:r>
      <w:r w:rsidR="007C2A00">
        <w:rPr>
          <w:color w:val="000000"/>
          <w:sz w:val="28"/>
          <w:szCs w:val="28"/>
        </w:rPr>
        <w:t>детей (внешкольные учреждения).</w:t>
      </w:r>
    </w:p>
    <w:p w:rsidR="00B33A1A" w:rsidRPr="0084767F" w:rsidRDefault="00B33A1A" w:rsidP="002B7ED3">
      <w:pPr>
        <w:widowControl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B33A1A" w:rsidRPr="0084767F" w:rsidRDefault="00B33A1A" w:rsidP="007C2A00">
      <w:pPr>
        <w:widowControl w:val="0"/>
        <w:tabs>
          <w:tab w:val="left" w:pos="11079"/>
        </w:tabs>
        <w:spacing w:line="360" w:lineRule="auto"/>
        <w:jc w:val="center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3</w:t>
      </w:r>
      <w:r w:rsidR="007C2A00">
        <w:rPr>
          <w:color w:val="000000"/>
          <w:sz w:val="28"/>
          <w:szCs w:val="28"/>
        </w:rPr>
        <w:t>  </w:t>
      </w:r>
      <w:r w:rsidRPr="0084767F">
        <w:rPr>
          <w:color w:val="000000"/>
          <w:sz w:val="28"/>
          <w:szCs w:val="28"/>
        </w:rPr>
        <w:t>ТЕРМИНЫ, ОПРЕДЕЛЕНИЯ, ОБОЗНАЧЕНИЯ, СОКРАЩЕНИЯ</w:t>
      </w:r>
    </w:p>
    <w:p w:rsidR="00B33A1A" w:rsidRPr="0084767F" w:rsidRDefault="00B33A1A" w:rsidP="002B7ED3">
      <w:pPr>
        <w:widowControl w:val="0"/>
        <w:tabs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</w:p>
    <w:p w:rsidR="00B33A1A" w:rsidRPr="0049160B" w:rsidRDefault="007C2A00" w:rsidP="00F8234D">
      <w:pPr>
        <w:widowControl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настоящем С</w:t>
      </w:r>
      <w:r w:rsidR="00B33A1A" w:rsidRPr="0084767F">
        <w:rPr>
          <w:color w:val="000000"/>
          <w:sz w:val="28"/>
          <w:szCs w:val="28"/>
        </w:rPr>
        <w:t xml:space="preserve">тандарте используются следующие </w:t>
      </w:r>
      <w:r w:rsidR="00B33A1A" w:rsidRPr="0049160B">
        <w:rPr>
          <w:i/>
          <w:color w:val="000000"/>
          <w:sz w:val="28"/>
          <w:szCs w:val="28"/>
        </w:rPr>
        <w:t>термины и о</w:t>
      </w:r>
      <w:r w:rsidRPr="0049160B">
        <w:rPr>
          <w:i/>
          <w:color w:val="000000"/>
          <w:sz w:val="28"/>
          <w:szCs w:val="28"/>
        </w:rPr>
        <w:t>пределения.</w:t>
      </w:r>
    </w:p>
    <w:p w:rsidR="00B33A1A" w:rsidRPr="0084767F" w:rsidRDefault="00B33A1A" w:rsidP="00F8234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4767F">
        <w:rPr>
          <w:bCs/>
          <w:color w:val="000000"/>
          <w:sz w:val="28"/>
          <w:szCs w:val="28"/>
        </w:rPr>
        <w:t>Паралимпийское</w:t>
      </w:r>
      <w:proofErr w:type="spellEnd"/>
      <w:r w:rsidRPr="0084767F">
        <w:rPr>
          <w:bCs/>
          <w:color w:val="000000"/>
          <w:sz w:val="28"/>
          <w:szCs w:val="28"/>
        </w:rPr>
        <w:t xml:space="preserve"> движение России</w:t>
      </w:r>
      <w:r w:rsidRPr="0084767F">
        <w:rPr>
          <w:color w:val="000000"/>
          <w:sz w:val="28"/>
          <w:szCs w:val="28"/>
        </w:rPr>
        <w:t xml:space="preserve"> - часть международного </w:t>
      </w:r>
      <w:proofErr w:type="spellStart"/>
      <w:r w:rsidRPr="0084767F">
        <w:rPr>
          <w:color w:val="000000"/>
          <w:sz w:val="28"/>
          <w:szCs w:val="28"/>
        </w:rPr>
        <w:t>паралимпийского</w:t>
      </w:r>
      <w:proofErr w:type="spellEnd"/>
      <w:r w:rsidRPr="0084767F">
        <w:rPr>
          <w:color w:val="000000"/>
          <w:sz w:val="28"/>
          <w:szCs w:val="28"/>
        </w:rPr>
        <w:t xml:space="preserve"> движения, целями которого являются содействие развитию физической культуры и спорта инвалидов и лиц с ограниченными возможностями здоровья, укрепление международного сотрудничества в указанной сфере, участие в </w:t>
      </w:r>
      <w:proofErr w:type="spellStart"/>
      <w:r w:rsidRPr="0084767F">
        <w:rPr>
          <w:color w:val="000000"/>
          <w:sz w:val="28"/>
          <w:szCs w:val="28"/>
        </w:rPr>
        <w:t>Паралимпийских</w:t>
      </w:r>
      <w:proofErr w:type="spellEnd"/>
      <w:r w:rsidRPr="0084767F">
        <w:rPr>
          <w:color w:val="000000"/>
          <w:sz w:val="28"/>
          <w:szCs w:val="28"/>
        </w:rPr>
        <w:t xml:space="preserve"> играх.</w:t>
      </w:r>
    </w:p>
    <w:p w:rsidR="00B33A1A" w:rsidRPr="0084767F" w:rsidRDefault="00B33A1A" w:rsidP="00F8234D">
      <w:pPr>
        <w:pStyle w:val="af2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84767F">
        <w:rPr>
          <w:bCs/>
          <w:sz w:val="28"/>
          <w:szCs w:val="28"/>
        </w:rPr>
        <w:t>Паралимпийский</w:t>
      </w:r>
      <w:proofErr w:type="spellEnd"/>
      <w:r w:rsidRPr="0084767F">
        <w:rPr>
          <w:bCs/>
          <w:sz w:val="28"/>
          <w:szCs w:val="28"/>
        </w:rPr>
        <w:t xml:space="preserve"> спорт</w:t>
      </w:r>
      <w:r w:rsidRPr="0084767F">
        <w:rPr>
          <w:sz w:val="28"/>
          <w:szCs w:val="28"/>
        </w:rPr>
        <w:t xml:space="preserve"> – составная часть спорта, сложившаяся в форме специальной теории и практики подготовки лиц с ограниченными возможностями функций опорно-двигательного аппарата, зрения и интеллекта к спортивным соревнованиям и участия в них с целью физической реабилитации, социальной адаптации и интеграции, формирования здорового образа жизни и достижения спортивных результатов на базе создания специальных условий</w:t>
      </w:r>
      <w:r w:rsidR="007C2A00">
        <w:rPr>
          <w:sz w:val="28"/>
          <w:szCs w:val="28"/>
        </w:rPr>
        <w:t>.</w:t>
      </w:r>
      <w:proofErr w:type="gramEnd"/>
    </w:p>
    <w:p w:rsidR="00B33A1A" w:rsidRPr="0084767F" w:rsidRDefault="00307914" w:rsidP="00F8234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Спорт </w:t>
      </w:r>
      <w:r w:rsidR="009B6F94">
        <w:rPr>
          <w:color w:val="000000"/>
          <w:sz w:val="28"/>
          <w:szCs w:val="28"/>
        </w:rPr>
        <w:t>слепых</w:t>
      </w:r>
      <w:r w:rsidR="00B33A1A" w:rsidRPr="0084767F">
        <w:rPr>
          <w:color w:val="000000"/>
          <w:sz w:val="28"/>
          <w:szCs w:val="28"/>
        </w:rPr>
        <w:t xml:space="preserve"> –</w:t>
      </w:r>
      <w:r w:rsidRPr="0084767F">
        <w:rPr>
          <w:color w:val="000000"/>
          <w:sz w:val="28"/>
          <w:szCs w:val="28"/>
        </w:rPr>
        <w:t xml:space="preserve"> </w:t>
      </w:r>
      <w:r w:rsidR="009B6F94">
        <w:rPr>
          <w:color w:val="000000"/>
          <w:sz w:val="28"/>
          <w:szCs w:val="28"/>
        </w:rPr>
        <w:t>спорт лиц с нарушением функций зрения.</w:t>
      </w:r>
    </w:p>
    <w:p w:rsidR="00B33A1A" w:rsidRPr="0084767F" w:rsidRDefault="00B33A1A" w:rsidP="00F8234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4767F">
        <w:rPr>
          <w:color w:val="000000"/>
          <w:sz w:val="28"/>
          <w:szCs w:val="28"/>
        </w:rPr>
        <w:t>С</w:t>
      </w:r>
      <w:r w:rsidRPr="0084767F">
        <w:rPr>
          <w:bCs/>
          <w:color w:val="000000"/>
          <w:sz w:val="28"/>
          <w:szCs w:val="28"/>
        </w:rPr>
        <w:t>портсмен-паралимпиец</w:t>
      </w:r>
      <w:proofErr w:type="spellEnd"/>
      <w:r w:rsidRPr="0084767F">
        <w:rPr>
          <w:color w:val="000000"/>
          <w:sz w:val="28"/>
          <w:szCs w:val="28"/>
        </w:rPr>
        <w:t xml:space="preserve"> – основной субъект </w:t>
      </w:r>
      <w:proofErr w:type="spellStart"/>
      <w:r w:rsidRPr="0084767F">
        <w:rPr>
          <w:color w:val="000000"/>
          <w:sz w:val="28"/>
          <w:szCs w:val="28"/>
        </w:rPr>
        <w:t>паралимпийского</w:t>
      </w:r>
      <w:proofErr w:type="spellEnd"/>
      <w:r w:rsidRPr="0084767F">
        <w:rPr>
          <w:color w:val="000000"/>
          <w:sz w:val="28"/>
          <w:szCs w:val="28"/>
        </w:rPr>
        <w:t xml:space="preserve"> спорта, физическое лицо, занимающееся </w:t>
      </w:r>
      <w:proofErr w:type="spellStart"/>
      <w:r w:rsidRPr="0084767F">
        <w:rPr>
          <w:color w:val="000000"/>
          <w:sz w:val="28"/>
          <w:szCs w:val="28"/>
        </w:rPr>
        <w:t>паралимпийским</w:t>
      </w:r>
      <w:proofErr w:type="spellEnd"/>
      <w:r w:rsidRPr="0084767F">
        <w:rPr>
          <w:color w:val="000000"/>
          <w:sz w:val="28"/>
          <w:szCs w:val="28"/>
        </w:rPr>
        <w:t xml:space="preserve"> видом (видами) спорта, выступающее на спортивных соревнованиях с целью углубленной физической реабилитации, социальной адаптации, интеграции и достижения спортивных результатов</w:t>
      </w:r>
      <w:r w:rsidR="007C2A00">
        <w:rPr>
          <w:color w:val="000000"/>
          <w:sz w:val="28"/>
          <w:szCs w:val="28"/>
        </w:rPr>
        <w:t>.</w:t>
      </w:r>
    </w:p>
    <w:p w:rsidR="00B33A1A" w:rsidRPr="0084767F" w:rsidRDefault="00B33A1A" w:rsidP="00F8234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Программа спортивной подготовки (далее ПСП) - программа поэтапной подготовки физических лиц, определяющая основные направления и условия спортивной подготовки на каждом ее этапе, разработанная и реализуемая организацией, осуществляющей спортивную подготовку, в соответствии с требованиями федерального стандарта спортивной подготовки.</w:t>
      </w:r>
    </w:p>
    <w:p w:rsidR="00B33A1A" w:rsidRPr="0084767F" w:rsidRDefault="00B33A1A" w:rsidP="00F8234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Спортивная подготовка - тренировочный процесс, который подлежит планированию</w:t>
      </w:r>
      <w:r w:rsidR="007C2A00">
        <w:rPr>
          <w:color w:val="000000"/>
          <w:sz w:val="28"/>
          <w:szCs w:val="28"/>
        </w:rPr>
        <w:t>. В</w:t>
      </w:r>
      <w:r w:rsidRPr="0084767F">
        <w:rPr>
          <w:color w:val="000000"/>
          <w:sz w:val="28"/>
          <w:szCs w:val="28"/>
        </w:rPr>
        <w:t xml:space="preserve">ключает в себя обязательное систематическое участие в спортивных соревнованиях, </w:t>
      </w:r>
      <w:proofErr w:type="gramStart"/>
      <w:r w:rsidRPr="0084767F">
        <w:rPr>
          <w:color w:val="000000"/>
          <w:sz w:val="28"/>
          <w:szCs w:val="28"/>
        </w:rPr>
        <w:t>направлен</w:t>
      </w:r>
      <w:proofErr w:type="gramEnd"/>
      <w:r w:rsidRPr="0084767F">
        <w:rPr>
          <w:color w:val="000000"/>
          <w:sz w:val="28"/>
          <w:szCs w:val="28"/>
        </w:rPr>
        <w:t xml:space="preserve"> на физическое воспитание и совершенствование спортивного мастерства лиц, проходящих спортивную подготовку, и осуществляется на основании государственного (муниципального)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подготовки.</w:t>
      </w:r>
    </w:p>
    <w:p w:rsidR="00B33A1A" w:rsidRPr="0084767F" w:rsidRDefault="00B33A1A" w:rsidP="00F8234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Спортивный резерв - лица, проходящие спортивную подготовку в целях включения их в состав спортивных сборных команд, в том числе спортивных сборных команд Российской Федерации.</w:t>
      </w:r>
    </w:p>
    <w:p w:rsidR="00B33A1A" w:rsidRPr="0084767F" w:rsidRDefault="00B33A1A" w:rsidP="00F8234D">
      <w:pPr>
        <w:widowControl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4767F">
        <w:rPr>
          <w:iCs/>
          <w:color w:val="000000"/>
          <w:sz w:val="28"/>
          <w:szCs w:val="28"/>
        </w:rPr>
        <w:t>Физическая подгот</w:t>
      </w:r>
      <w:r w:rsidR="007C2A00">
        <w:rPr>
          <w:iCs/>
          <w:color w:val="000000"/>
          <w:sz w:val="28"/>
          <w:szCs w:val="28"/>
        </w:rPr>
        <w:t xml:space="preserve">овка – педагогический процесс, </w:t>
      </w:r>
      <w:r w:rsidRPr="0084767F">
        <w:rPr>
          <w:iCs/>
          <w:color w:val="000000"/>
          <w:sz w:val="28"/>
          <w:szCs w:val="28"/>
        </w:rPr>
        <w:t>направленный на воспитание физических качеств и развитие функциональных возможностей, создающих благоприятные условия для совершенствования всех сторон подготовки. Подразделяется на общую и специальную.</w:t>
      </w:r>
    </w:p>
    <w:p w:rsidR="00B33A1A" w:rsidRPr="0084767F" w:rsidRDefault="00B33A1A" w:rsidP="00F8234D">
      <w:pPr>
        <w:widowControl w:val="0"/>
        <w:spacing w:line="360" w:lineRule="auto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4767F">
        <w:rPr>
          <w:iCs/>
          <w:color w:val="000000"/>
          <w:sz w:val="28"/>
          <w:szCs w:val="28"/>
        </w:rPr>
        <w:t xml:space="preserve">Физическая подготовленность - </w:t>
      </w:r>
      <w:r w:rsidRPr="0084767F">
        <w:rPr>
          <w:iCs/>
          <w:color w:val="000000"/>
          <w:sz w:val="28"/>
          <w:szCs w:val="28"/>
          <w:shd w:val="clear" w:color="auto" w:fill="FFFFFF"/>
        </w:rPr>
        <w:t>уровень развития физических качеств, навыков и умений, необходимых для успешного выполнения данного вида деятельности; физическая подготовленность отражает результат физической подготовки.</w:t>
      </w:r>
    </w:p>
    <w:p w:rsidR="00B33A1A" w:rsidRPr="0084767F" w:rsidRDefault="00B33A1A" w:rsidP="00F8234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Спортивные мероприятия – физкультурно-спортивные мероприятия, соревнования по видам спорта, тренировочные сборы, международные соревнования и другие мероприятия, проводимые на основании положений и иных регламентирующих документов.</w:t>
      </w:r>
    </w:p>
    <w:p w:rsidR="00B33A1A" w:rsidRPr="0084767F" w:rsidRDefault="00B33A1A" w:rsidP="00F8234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Официальные соревнования (мероприятия) – соревнования (мероприятия), в</w:t>
      </w:r>
      <w:r w:rsidR="007C2A00">
        <w:rPr>
          <w:color w:val="000000"/>
          <w:sz w:val="28"/>
          <w:szCs w:val="28"/>
        </w:rPr>
        <w:t>ключенные в календарные планы: ф</w:t>
      </w:r>
      <w:r w:rsidRPr="0084767F">
        <w:rPr>
          <w:color w:val="000000"/>
          <w:sz w:val="28"/>
          <w:szCs w:val="28"/>
        </w:rPr>
        <w:t>едерального органа исполнительной власти в области физической культуры и спорта; органов исполнительной власти субъектов Российской Федерации в области физической культуры и спорта; органов местного самоуправления в области физической культуры и спорта; физкультурно-спортивных организаций, имеющих право присваивать спортивные разряды.</w:t>
      </w:r>
    </w:p>
    <w:p w:rsidR="00B33A1A" w:rsidRPr="0084767F" w:rsidRDefault="00B33A1A" w:rsidP="00F8234D">
      <w:pPr>
        <w:widowControl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Правила соревнований по виду спорта – официальный документ, регламентирующий условия и порядок проведения соревнований, права и обязанности участников, судей, тренеров и членов персонала. </w:t>
      </w:r>
      <w:r w:rsidRPr="0084767F">
        <w:rPr>
          <w:i/>
          <w:iCs/>
          <w:color w:val="000000"/>
          <w:sz w:val="28"/>
          <w:szCs w:val="28"/>
        </w:rPr>
        <w:t>Разрабатываются высшими спортивными организациями на основе утвержденных международных правил.</w:t>
      </w:r>
    </w:p>
    <w:p w:rsidR="00B33A1A" w:rsidRPr="0084767F" w:rsidRDefault="00B33A1A" w:rsidP="00F8234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Положение о соревнованиях – основной документ, определяющий условия и порядок организации и проведения соревнований: цели и задачи соревнования; организацию и руководство соревнованием; место и сроки проведения; условия допуска участников и команд; характер соревнований и принцип определения спортивных результатов; судейство соревнований; награждение победителей; порядок и сроки подачи заявок. К положению о соревнованиях могут быть приложены: точный или ориентировочный календарь соревнований; указания о времени и месте работы оргкомитета, мандатной комиссии и судейской коллегии.</w:t>
      </w:r>
    </w:p>
    <w:p w:rsidR="00B33A1A" w:rsidRPr="0084767F" w:rsidRDefault="00B33A1A" w:rsidP="00F8234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Спортивные разряды и звания – присваиваются спортсменам, выполнившим установленные нормы и требования на официальных спортивных соревнованиях. Спортивные разряды и звания присваиваются в соответствии с действующей Единой Всероссийской Спортивной Классификацией (далее - ЕВСК).</w:t>
      </w:r>
    </w:p>
    <w:p w:rsidR="00B33A1A" w:rsidRPr="0084767F" w:rsidRDefault="00B33A1A" w:rsidP="00F8234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Физкультурно-спортивные организации</w:t>
      </w:r>
      <w:r w:rsidR="007C2A00">
        <w:rPr>
          <w:color w:val="000000"/>
          <w:sz w:val="28"/>
          <w:szCs w:val="28"/>
        </w:rPr>
        <w:t>,</w:t>
      </w:r>
      <w:r w:rsidRPr="0084767F">
        <w:rPr>
          <w:color w:val="000000"/>
          <w:sz w:val="28"/>
          <w:szCs w:val="28"/>
        </w:rPr>
        <w:t xml:space="preserve"> имеющие право присваивать спортивные разряды</w:t>
      </w:r>
      <w:r w:rsidR="007C2A00">
        <w:rPr>
          <w:color w:val="000000"/>
          <w:sz w:val="28"/>
          <w:szCs w:val="28"/>
        </w:rPr>
        <w:t>,</w:t>
      </w:r>
      <w:r w:rsidRPr="0084767F">
        <w:rPr>
          <w:color w:val="000000"/>
          <w:sz w:val="28"/>
          <w:szCs w:val="28"/>
        </w:rPr>
        <w:t xml:space="preserve"> – организации, имеющие право присваивать спортивные разряды, утверждаются органами исполнительной власти в области физической культуры и спорта субъектов Российской Федерации.</w:t>
      </w:r>
    </w:p>
    <w:p w:rsidR="00B33A1A" w:rsidRPr="0084767F" w:rsidRDefault="00B33A1A" w:rsidP="00F8234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Зачетная классификационная книжка </w:t>
      </w:r>
      <w:proofErr w:type="spellStart"/>
      <w:r w:rsidRPr="0084767F">
        <w:rPr>
          <w:color w:val="000000"/>
          <w:sz w:val="28"/>
          <w:szCs w:val="28"/>
        </w:rPr>
        <w:t>спортсмена-паралимпийца</w:t>
      </w:r>
      <w:proofErr w:type="spellEnd"/>
      <w:r w:rsidRPr="0084767F">
        <w:rPr>
          <w:color w:val="000000"/>
          <w:sz w:val="28"/>
          <w:szCs w:val="28"/>
        </w:rPr>
        <w:t xml:space="preserve"> – документ установленного образца, в котором отражаются в установленном порядке: сдача нормативов и присвоение  спортивного разряда, участие в соревнованиях, допуск врача на участие в соревнованиях, награждения и взыскания, общественная  работа, отметки о переходе в другой коллектив.</w:t>
      </w:r>
    </w:p>
    <w:p w:rsidR="00B33A1A" w:rsidRDefault="00B33A1A" w:rsidP="00F8234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Спортивный паспорт – документ единого образца, удостоверяющий спортивную принадлежность и спортивную квалификацию </w:t>
      </w:r>
      <w:proofErr w:type="spellStart"/>
      <w:r w:rsidRPr="0084767F">
        <w:rPr>
          <w:color w:val="000000"/>
          <w:sz w:val="28"/>
          <w:szCs w:val="28"/>
        </w:rPr>
        <w:t>паралимпийца</w:t>
      </w:r>
      <w:proofErr w:type="spellEnd"/>
      <w:r w:rsidRPr="0084767F">
        <w:rPr>
          <w:color w:val="000000"/>
          <w:sz w:val="28"/>
          <w:szCs w:val="28"/>
        </w:rPr>
        <w:t>.</w:t>
      </w:r>
    </w:p>
    <w:p w:rsidR="00F8234D" w:rsidRDefault="00F8234D" w:rsidP="00F8234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34D" w:rsidRPr="00F8234D" w:rsidRDefault="00F8234D" w:rsidP="00F8234D">
      <w:pPr>
        <w:widowControl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234D">
        <w:rPr>
          <w:i/>
          <w:color w:val="000000"/>
          <w:sz w:val="28"/>
          <w:szCs w:val="28"/>
        </w:rPr>
        <w:t>Сокращения:</w:t>
      </w:r>
    </w:p>
    <w:p w:rsidR="00B33A1A" w:rsidRPr="0084767F" w:rsidRDefault="00B33A1A" w:rsidP="002B7ED3">
      <w:pPr>
        <w:widowControl w:val="0"/>
        <w:spacing w:line="360" w:lineRule="auto"/>
        <w:ind w:firstLine="703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СФССП – специальный федеральный стандарт спортивной подготовки</w:t>
      </w:r>
    </w:p>
    <w:p w:rsidR="00B33A1A" w:rsidRPr="0084767F" w:rsidRDefault="00B33A1A" w:rsidP="002B7ED3">
      <w:pPr>
        <w:widowControl w:val="0"/>
        <w:spacing w:line="360" w:lineRule="auto"/>
        <w:ind w:firstLine="703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ПСП – программа спортивной подготовки</w:t>
      </w:r>
    </w:p>
    <w:p w:rsidR="00B33A1A" w:rsidRPr="0084767F" w:rsidRDefault="00B33A1A" w:rsidP="002B7ED3">
      <w:pPr>
        <w:widowControl w:val="0"/>
        <w:spacing w:line="360" w:lineRule="auto"/>
        <w:ind w:firstLine="703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ГНП – группа начальной подготовки</w:t>
      </w:r>
    </w:p>
    <w:p w:rsidR="00B33A1A" w:rsidRPr="0084767F" w:rsidRDefault="00B33A1A" w:rsidP="002B7ED3">
      <w:pPr>
        <w:widowControl w:val="0"/>
        <w:spacing w:line="360" w:lineRule="auto"/>
        <w:ind w:firstLine="703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ТГ – тренировочная группа</w:t>
      </w:r>
    </w:p>
    <w:p w:rsidR="00B33A1A" w:rsidRPr="0084767F" w:rsidRDefault="00B33A1A" w:rsidP="002B7ED3">
      <w:pPr>
        <w:widowControl w:val="0"/>
        <w:spacing w:line="360" w:lineRule="auto"/>
        <w:ind w:firstLine="703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ГСС – группа спортивного совершенствования</w:t>
      </w:r>
    </w:p>
    <w:p w:rsidR="00B33A1A" w:rsidRPr="0084767F" w:rsidRDefault="00B33A1A" w:rsidP="002B7ED3">
      <w:pPr>
        <w:widowControl w:val="0"/>
        <w:spacing w:line="360" w:lineRule="auto"/>
        <w:ind w:firstLine="703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ГВСМ – группа высшего спортивного мастерства</w:t>
      </w:r>
      <w:r w:rsidR="007C2A00">
        <w:rPr>
          <w:color w:val="000000"/>
          <w:sz w:val="28"/>
          <w:szCs w:val="28"/>
        </w:rPr>
        <w:t>.</w:t>
      </w:r>
    </w:p>
    <w:p w:rsidR="00B33A1A" w:rsidRPr="0084767F" w:rsidRDefault="00B33A1A" w:rsidP="002B7ED3">
      <w:pPr>
        <w:widowControl w:val="0"/>
        <w:spacing w:line="360" w:lineRule="auto"/>
        <w:ind w:firstLine="703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ОФП – общая физическая подготовка</w:t>
      </w:r>
      <w:r w:rsidR="007C2A00">
        <w:rPr>
          <w:color w:val="000000"/>
          <w:sz w:val="28"/>
          <w:szCs w:val="28"/>
        </w:rPr>
        <w:t>.</w:t>
      </w:r>
    </w:p>
    <w:p w:rsidR="00B33A1A" w:rsidRDefault="00B33A1A" w:rsidP="002B7ED3">
      <w:pPr>
        <w:widowControl w:val="0"/>
        <w:spacing w:line="360" w:lineRule="auto"/>
        <w:ind w:firstLine="703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СФП – специальная физическая подготовка</w:t>
      </w:r>
      <w:r w:rsidR="007C2A00">
        <w:rPr>
          <w:color w:val="000000"/>
          <w:sz w:val="28"/>
          <w:szCs w:val="28"/>
        </w:rPr>
        <w:t>.</w:t>
      </w:r>
    </w:p>
    <w:p w:rsidR="00642B21" w:rsidRDefault="00642B21" w:rsidP="002B7ED3">
      <w:pPr>
        <w:widowControl w:val="0"/>
        <w:spacing w:line="360" w:lineRule="auto"/>
        <w:ind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НМО – научно-методическое обеспечение.</w:t>
      </w:r>
    </w:p>
    <w:p w:rsidR="00F8234D" w:rsidRDefault="00F8234D" w:rsidP="002B7ED3">
      <w:pPr>
        <w:widowControl w:val="0"/>
        <w:spacing w:line="360" w:lineRule="auto"/>
        <w:ind w:firstLine="703"/>
        <w:jc w:val="both"/>
        <w:rPr>
          <w:color w:val="000000"/>
          <w:sz w:val="28"/>
          <w:szCs w:val="28"/>
        </w:rPr>
      </w:pPr>
    </w:p>
    <w:p w:rsidR="00B33A1A" w:rsidRPr="0084767F" w:rsidRDefault="007C2A00" w:rsidP="007C2A00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4  </w:t>
      </w:r>
      <w:r w:rsidR="00B33A1A" w:rsidRPr="0084767F">
        <w:rPr>
          <w:color w:val="000000"/>
          <w:sz w:val="28"/>
          <w:szCs w:val="28"/>
        </w:rPr>
        <w:t>ОБЩИЕ ПОЛОЖЕНИЯ</w:t>
      </w:r>
    </w:p>
    <w:p w:rsidR="00B33A1A" w:rsidRPr="0084767F" w:rsidRDefault="00B33A1A" w:rsidP="002B7ED3">
      <w:pPr>
        <w:pStyle w:val="afa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3A1A" w:rsidRPr="0084767F" w:rsidRDefault="007C2A00" w:rsidP="007C2A00">
      <w:pPr>
        <w:pStyle w:val="afb"/>
        <w:widowControl w:val="0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776A" w:rsidRPr="0084767F">
        <w:rPr>
          <w:sz w:val="28"/>
          <w:szCs w:val="28"/>
        </w:rPr>
        <w:t>.1</w:t>
      </w:r>
      <w:r>
        <w:rPr>
          <w:sz w:val="28"/>
          <w:szCs w:val="28"/>
        </w:rPr>
        <w:t>  </w:t>
      </w:r>
      <w:r w:rsidR="00B33A1A" w:rsidRPr="0084767F">
        <w:rPr>
          <w:sz w:val="28"/>
          <w:szCs w:val="28"/>
        </w:rPr>
        <w:t xml:space="preserve">Характеристика направления подготовки в </w:t>
      </w:r>
      <w:proofErr w:type="spellStart"/>
      <w:r w:rsidR="00B33A1A" w:rsidRPr="0084767F">
        <w:rPr>
          <w:sz w:val="28"/>
          <w:szCs w:val="28"/>
        </w:rPr>
        <w:t>паралимпийских</w:t>
      </w:r>
      <w:proofErr w:type="spellEnd"/>
      <w:r w:rsidR="00B33A1A" w:rsidRPr="0084767F">
        <w:rPr>
          <w:sz w:val="28"/>
          <w:szCs w:val="28"/>
        </w:rPr>
        <w:t xml:space="preserve"> зимних видах спорта</w:t>
      </w:r>
    </w:p>
    <w:p w:rsidR="00B33A1A" w:rsidRPr="0084767F" w:rsidRDefault="00B33A1A" w:rsidP="002B7ED3">
      <w:pPr>
        <w:pStyle w:val="afb"/>
        <w:widowControl w:val="0"/>
        <w:suppressAutoHyphens/>
        <w:spacing w:line="360" w:lineRule="auto"/>
        <w:ind w:left="555"/>
        <w:rPr>
          <w:sz w:val="28"/>
          <w:szCs w:val="28"/>
        </w:rPr>
      </w:pPr>
    </w:p>
    <w:p w:rsidR="00B33A1A" w:rsidRPr="0084767F" w:rsidRDefault="007C2A00" w:rsidP="002B7ED3">
      <w:pPr>
        <w:pStyle w:val="afb"/>
        <w:widowControl w:val="0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4A11" w:rsidRPr="0084767F">
        <w:rPr>
          <w:sz w:val="28"/>
          <w:szCs w:val="28"/>
        </w:rPr>
        <w:t>.1.</w:t>
      </w:r>
      <w:r w:rsidR="006B776A" w:rsidRPr="0084767F">
        <w:rPr>
          <w:sz w:val="28"/>
          <w:szCs w:val="28"/>
        </w:rPr>
        <w:t>1</w:t>
      </w:r>
      <w:r>
        <w:rPr>
          <w:sz w:val="28"/>
          <w:szCs w:val="28"/>
        </w:rPr>
        <w:t>  </w:t>
      </w:r>
      <w:r w:rsidR="00B33A1A" w:rsidRPr="0084767F">
        <w:rPr>
          <w:sz w:val="28"/>
          <w:szCs w:val="28"/>
        </w:rPr>
        <w:t xml:space="preserve">Спортивная подготовка лиц с ограниченными возможностями функций опорно-двигательного аппарата, зрения, интеллекта и других функций осуществляется по следующим направлениям </w:t>
      </w:r>
      <w:proofErr w:type="spellStart"/>
      <w:r w:rsidR="00B33A1A" w:rsidRPr="0084767F">
        <w:rPr>
          <w:sz w:val="28"/>
          <w:szCs w:val="28"/>
        </w:rPr>
        <w:t>паралимпийских</w:t>
      </w:r>
      <w:proofErr w:type="spellEnd"/>
      <w:r w:rsidR="00B33A1A" w:rsidRPr="0084767F">
        <w:rPr>
          <w:sz w:val="28"/>
          <w:szCs w:val="28"/>
        </w:rPr>
        <w:t xml:space="preserve"> зимних видов спорта: циклические виды спорта (лыжные гонки и биатлон), сложно</w:t>
      </w:r>
      <w:r>
        <w:rPr>
          <w:sz w:val="28"/>
          <w:szCs w:val="28"/>
        </w:rPr>
        <w:t>-</w:t>
      </w:r>
      <w:r w:rsidR="00B33A1A" w:rsidRPr="0084767F">
        <w:rPr>
          <w:sz w:val="28"/>
          <w:szCs w:val="28"/>
        </w:rPr>
        <w:t>координацио</w:t>
      </w:r>
      <w:r w:rsidR="009B6F94">
        <w:rPr>
          <w:sz w:val="28"/>
          <w:szCs w:val="28"/>
        </w:rPr>
        <w:t>нные виды спорта (горные лыжи).</w:t>
      </w:r>
    </w:p>
    <w:p w:rsidR="00642B21" w:rsidRDefault="00642B21" w:rsidP="00D0001F">
      <w:pPr>
        <w:pStyle w:val="afb"/>
        <w:widowControl w:val="0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 </w:t>
      </w:r>
      <w:r w:rsidRPr="00642B21">
        <w:rPr>
          <w:sz w:val="28"/>
          <w:szCs w:val="28"/>
        </w:rPr>
        <w:t xml:space="preserve">Подготовка лиц с </w:t>
      </w:r>
      <w:r w:rsidR="009B6F94">
        <w:rPr>
          <w:sz w:val="28"/>
          <w:szCs w:val="28"/>
        </w:rPr>
        <w:t>нарушением зрения</w:t>
      </w:r>
      <w:r w:rsidRPr="00642B21">
        <w:rPr>
          <w:sz w:val="28"/>
          <w:szCs w:val="28"/>
        </w:rPr>
        <w:t xml:space="preserve"> характеризуется применением специальных технических сре</w:t>
      </w:r>
      <w:proofErr w:type="gramStart"/>
      <w:r w:rsidRPr="00642B21">
        <w:rPr>
          <w:sz w:val="28"/>
          <w:szCs w:val="28"/>
        </w:rPr>
        <w:t>дств в с</w:t>
      </w:r>
      <w:proofErr w:type="gramEnd"/>
      <w:r w:rsidRPr="00642B21">
        <w:rPr>
          <w:sz w:val="28"/>
          <w:szCs w:val="28"/>
        </w:rPr>
        <w:t>оответствии с правилами соревнований.</w:t>
      </w:r>
    </w:p>
    <w:p w:rsidR="005F4A11" w:rsidRPr="0084767F" w:rsidRDefault="00D0001F" w:rsidP="00D0001F">
      <w:pPr>
        <w:pStyle w:val="afb"/>
        <w:widowControl w:val="0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4A11" w:rsidRPr="0084767F">
        <w:rPr>
          <w:sz w:val="28"/>
          <w:szCs w:val="28"/>
        </w:rPr>
        <w:t>.</w:t>
      </w:r>
      <w:r w:rsidR="006B776A" w:rsidRPr="0084767F">
        <w:rPr>
          <w:sz w:val="28"/>
          <w:szCs w:val="28"/>
        </w:rPr>
        <w:t>1.</w:t>
      </w:r>
      <w:r w:rsidR="00642B21">
        <w:rPr>
          <w:sz w:val="28"/>
          <w:szCs w:val="28"/>
        </w:rPr>
        <w:t>3</w:t>
      </w:r>
      <w:proofErr w:type="gramStart"/>
      <w:r w:rsidR="00642B21">
        <w:rPr>
          <w:sz w:val="28"/>
          <w:szCs w:val="28"/>
        </w:rPr>
        <w:t xml:space="preserve"> </w:t>
      </w:r>
      <w:r w:rsidR="005F4A11" w:rsidRPr="0084767F">
        <w:rPr>
          <w:sz w:val="28"/>
          <w:szCs w:val="28"/>
        </w:rPr>
        <w:t>Д</w:t>
      </w:r>
      <w:proofErr w:type="gramEnd"/>
      <w:r w:rsidR="005F4A11" w:rsidRPr="0084767F">
        <w:rPr>
          <w:sz w:val="28"/>
          <w:szCs w:val="28"/>
        </w:rPr>
        <w:t>ля инвалидов и лиц с ограниченными возможностями здоровья</w:t>
      </w:r>
      <w:r>
        <w:rPr>
          <w:sz w:val="28"/>
          <w:szCs w:val="28"/>
        </w:rPr>
        <w:t>, обучающихся в соответствующих</w:t>
      </w:r>
      <w:r w:rsidR="005F4A11" w:rsidRPr="0084767F">
        <w:rPr>
          <w:sz w:val="28"/>
          <w:szCs w:val="28"/>
        </w:rPr>
        <w:t xml:space="preserve"> образовательных учреждениях организуются занятия</w:t>
      </w:r>
      <w:r>
        <w:rPr>
          <w:sz w:val="28"/>
          <w:szCs w:val="28"/>
        </w:rPr>
        <w:t>,</w:t>
      </w:r>
      <w:r w:rsidR="005F4A11" w:rsidRPr="0084767F">
        <w:rPr>
          <w:sz w:val="28"/>
          <w:szCs w:val="28"/>
        </w:rPr>
        <w:t xml:space="preserve"> направленные на социальную адаптацию, физическую реабилитацию, </w:t>
      </w:r>
      <w:r w:rsidR="001128D5" w:rsidRPr="001128D5">
        <w:rPr>
          <w:sz w:val="28"/>
          <w:szCs w:val="28"/>
        </w:rPr>
        <w:t>интеграцию и достижение спортивных результатов с учетом индивидуальных способностей и особенностей о</w:t>
      </w:r>
      <w:r w:rsidR="001128D5">
        <w:rPr>
          <w:sz w:val="28"/>
          <w:szCs w:val="28"/>
        </w:rPr>
        <w:t>граничения в состоянии здоровья</w:t>
      </w:r>
      <w:r w:rsidR="005F4A11" w:rsidRPr="0084767F">
        <w:rPr>
          <w:sz w:val="28"/>
          <w:szCs w:val="28"/>
        </w:rPr>
        <w:t>.</w:t>
      </w:r>
    </w:p>
    <w:p w:rsidR="005F4A11" w:rsidRPr="0084767F" w:rsidRDefault="00D0001F" w:rsidP="00D0001F">
      <w:pPr>
        <w:pStyle w:val="afb"/>
        <w:widowControl w:val="0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4A11" w:rsidRPr="0084767F">
        <w:rPr>
          <w:sz w:val="28"/>
          <w:szCs w:val="28"/>
        </w:rPr>
        <w:t>.</w:t>
      </w:r>
      <w:r w:rsidR="006B776A" w:rsidRPr="0084767F">
        <w:rPr>
          <w:sz w:val="28"/>
          <w:szCs w:val="28"/>
        </w:rPr>
        <w:t>1.</w:t>
      </w:r>
      <w:r w:rsidR="00642B21">
        <w:rPr>
          <w:sz w:val="28"/>
          <w:szCs w:val="28"/>
        </w:rPr>
        <w:t>4</w:t>
      </w:r>
      <w:r>
        <w:rPr>
          <w:sz w:val="28"/>
          <w:szCs w:val="28"/>
        </w:rPr>
        <w:t>  </w:t>
      </w:r>
      <w:r w:rsidR="005F4A11" w:rsidRPr="0084767F">
        <w:rPr>
          <w:sz w:val="28"/>
          <w:szCs w:val="28"/>
        </w:rPr>
        <w:t>Развитие спорта инвалидов и лиц с ограниченными возможностями здоровья основывается на принципах приоритетности, массового распространения и доступности занятий спортом.</w:t>
      </w:r>
    </w:p>
    <w:p w:rsidR="005F4A11" w:rsidRPr="0084767F" w:rsidRDefault="00D0001F" w:rsidP="00D0001F">
      <w:pPr>
        <w:pStyle w:val="afb"/>
        <w:widowControl w:val="0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4A11" w:rsidRPr="0084767F">
        <w:rPr>
          <w:sz w:val="28"/>
          <w:szCs w:val="28"/>
        </w:rPr>
        <w:t>.</w:t>
      </w:r>
      <w:r w:rsidR="006B776A" w:rsidRPr="0084767F">
        <w:rPr>
          <w:sz w:val="28"/>
          <w:szCs w:val="28"/>
        </w:rPr>
        <w:t>1.</w:t>
      </w:r>
      <w:r w:rsidR="00642B21">
        <w:rPr>
          <w:sz w:val="28"/>
          <w:szCs w:val="28"/>
        </w:rPr>
        <w:t>5</w:t>
      </w:r>
      <w:r>
        <w:rPr>
          <w:sz w:val="28"/>
          <w:szCs w:val="28"/>
        </w:rPr>
        <w:t>  </w:t>
      </w:r>
      <w:r w:rsidR="005F4A11" w:rsidRPr="0084767F">
        <w:rPr>
          <w:sz w:val="28"/>
          <w:szCs w:val="28"/>
        </w:rPr>
        <w:t xml:space="preserve">Наполняемость групп занимающихся инвалидов определяется тяжестью заболевания и спецификой спортивной дисциплины. Применяются как индивидуальные занятия при занятиях с лицами с тяжелой степенью инвалидности, так и групповые занятия, причем наполняемость увеличивается от низких </w:t>
      </w:r>
      <w:proofErr w:type="spellStart"/>
      <w:r w:rsidR="005F4A11" w:rsidRPr="0084767F">
        <w:rPr>
          <w:sz w:val="28"/>
          <w:szCs w:val="28"/>
        </w:rPr>
        <w:t>паралимпийских</w:t>
      </w:r>
      <w:proofErr w:type="spellEnd"/>
      <w:r w:rsidR="005F4A11" w:rsidRPr="0084767F">
        <w:rPr>
          <w:sz w:val="28"/>
          <w:szCs w:val="28"/>
        </w:rPr>
        <w:t xml:space="preserve"> класс</w:t>
      </w:r>
      <w:r w:rsidR="00FD292B" w:rsidRPr="0084767F">
        <w:rPr>
          <w:sz w:val="28"/>
          <w:szCs w:val="28"/>
        </w:rPr>
        <w:t>ов</w:t>
      </w:r>
      <w:r w:rsidR="005F4A11" w:rsidRPr="0084767F">
        <w:rPr>
          <w:sz w:val="28"/>
          <w:szCs w:val="28"/>
        </w:rPr>
        <w:t xml:space="preserve"> к более </w:t>
      </w:r>
      <w:proofErr w:type="gramStart"/>
      <w:r w:rsidR="005F4A11" w:rsidRPr="0084767F">
        <w:rPr>
          <w:sz w:val="28"/>
          <w:szCs w:val="28"/>
        </w:rPr>
        <w:t>высоким</w:t>
      </w:r>
      <w:proofErr w:type="gramEnd"/>
      <w:r w:rsidR="005F4A11" w:rsidRPr="0084767F">
        <w:rPr>
          <w:sz w:val="28"/>
          <w:szCs w:val="28"/>
        </w:rPr>
        <w:t>.</w:t>
      </w:r>
    </w:p>
    <w:p w:rsidR="00B33A1A" w:rsidRDefault="00B33A1A" w:rsidP="002B7ED3">
      <w:pPr>
        <w:pStyle w:val="af2"/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0001F" w:rsidRDefault="00D0001F" w:rsidP="002B7ED3">
      <w:pPr>
        <w:pStyle w:val="af2"/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4.2  </w:t>
      </w:r>
      <w:r w:rsidRPr="0084767F">
        <w:rPr>
          <w:color w:val="000000"/>
          <w:sz w:val="28"/>
          <w:szCs w:val="28"/>
        </w:rPr>
        <w:t>Требования к структуре и содержанию программы спортивной подготовки по разделам</w:t>
      </w:r>
    </w:p>
    <w:p w:rsidR="00D0001F" w:rsidRPr="0084767F" w:rsidRDefault="00D0001F" w:rsidP="002B7ED3">
      <w:pPr>
        <w:pStyle w:val="af2"/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61F6E" w:rsidRPr="0084767F" w:rsidRDefault="00D0001F" w:rsidP="00D0001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661F6E" w:rsidRPr="0084767F">
        <w:rPr>
          <w:sz w:val="28"/>
          <w:szCs w:val="28"/>
        </w:rPr>
        <w:t>.</w:t>
      </w:r>
      <w:r w:rsidR="006B776A" w:rsidRPr="0084767F">
        <w:rPr>
          <w:sz w:val="28"/>
          <w:szCs w:val="28"/>
        </w:rPr>
        <w:t>2.</w:t>
      </w:r>
      <w:r w:rsidR="00661F6E" w:rsidRPr="0084767F">
        <w:rPr>
          <w:sz w:val="28"/>
          <w:szCs w:val="28"/>
        </w:rPr>
        <w:t>1</w:t>
      </w:r>
      <w:r>
        <w:rPr>
          <w:sz w:val="28"/>
          <w:szCs w:val="28"/>
        </w:rPr>
        <w:t xml:space="preserve">  Настоящий </w:t>
      </w:r>
      <w:r w:rsidR="00325605" w:rsidRPr="0084767F">
        <w:rPr>
          <w:sz w:val="28"/>
          <w:szCs w:val="28"/>
        </w:rPr>
        <w:t>Специальный федеральный государственный стандарт спортивной подготовки (</w:t>
      </w:r>
      <w:proofErr w:type="gramStart"/>
      <w:r w:rsidR="00325605" w:rsidRPr="0084767F"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ФГС СП) спортсменов </w:t>
      </w:r>
      <w:proofErr w:type="spellStart"/>
      <w:r>
        <w:rPr>
          <w:sz w:val="28"/>
          <w:szCs w:val="28"/>
        </w:rPr>
        <w:t>паралимпийских</w:t>
      </w:r>
      <w:proofErr w:type="spellEnd"/>
      <w:r>
        <w:rPr>
          <w:sz w:val="28"/>
          <w:szCs w:val="28"/>
        </w:rPr>
        <w:t xml:space="preserve"> </w:t>
      </w:r>
      <w:r w:rsidR="00325605" w:rsidRPr="0084767F">
        <w:rPr>
          <w:sz w:val="28"/>
          <w:szCs w:val="28"/>
        </w:rPr>
        <w:t xml:space="preserve">зимних видов спорта представляет собой совокупность требований, обязательных при реализации основных </w:t>
      </w:r>
      <w:r w:rsidR="00325605" w:rsidRPr="0084767F">
        <w:rPr>
          <w:color w:val="000000"/>
          <w:sz w:val="28"/>
          <w:szCs w:val="28"/>
        </w:rPr>
        <w:t xml:space="preserve">программ спортивной подготовки </w:t>
      </w:r>
      <w:proofErr w:type="spellStart"/>
      <w:r w:rsidR="00325605" w:rsidRPr="0084767F">
        <w:rPr>
          <w:sz w:val="28"/>
          <w:szCs w:val="28"/>
        </w:rPr>
        <w:t>паралимпийцев</w:t>
      </w:r>
      <w:proofErr w:type="spellEnd"/>
      <w:r w:rsidR="00325605" w:rsidRPr="0084767F">
        <w:rPr>
          <w:sz w:val="28"/>
          <w:szCs w:val="28"/>
        </w:rPr>
        <w:t xml:space="preserve"> в зимних видах спорта всеми </w:t>
      </w:r>
      <w:r w:rsidR="00325605" w:rsidRPr="0084767F">
        <w:rPr>
          <w:color w:val="000000"/>
          <w:sz w:val="28"/>
          <w:szCs w:val="28"/>
        </w:rPr>
        <w:t>общероссийскими спортивными федерациями, аккредитованными региональными спортивными федерациями и</w:t>
      </w:r>
      <w:r w:rsidR="00325605" w:rsidRPr="0084767F">
        <w:rPr>
          <w:sz w:val="28"/>
          <w:szCs w:val="28"/>
        </w:rPr>
        <w:t xml:space="preserve"> </w:t>
      </w:r>
      <w:r w:rsidR="00325605" w:rsidRPr="0084767F">
        <w:rPr>
          <w:color w:val="000000"/>
          <w:sz w:val="28"/>
          <w:szCs w:val="28"/>
        </w:rPr>
        <w:t>спортивными сборными командами Российской Федерации</w:t>
      </w:r>
      <w:r>
        <w:rPr>
          <w:color w:val="000000"/>
          <w:sz w:val="28"/>
          <w:szCs w:val="28"/>
        </w:rPr>
        <w:t>.</w:t>
      </w:r>
    </w:p>
    <w:p w:rsidR="00B33A1A" w:rsidRPr="0084767F" w:rsidRDefault="00D0001F" w:rsidP="00D000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1F6E" w:rsidRPr="0084767F">
        <w:rPr>
          <w:sz w:val="28"/>
          <w:szCs w:val="28"/>
        </w:rPr>
        <w:t>.2</w:t>
      </w:r>
      <w:r w:rsidR="006B776A" w:rsidRPr="0084767F">
        <w:rPr>
          <w:sz w:val="28"/>
          <w:szCs w:val="28"/>
        </w:rPr>
        <w:t>.2</w:t>
      </w:r>
      <w:r>
        <w:rPr>
          <w:sz w:val="28"/>
          <w:szCs w:val="28"/>
        </w:rPr>
        <w:t>  </w:t>
      </w:r>
      <w:r w:rsidR="00661F6E" w:rsidRPr="0084767F">
        <w:rPr>
          <w:sz w:val="28"/>
          <w:szCs w:val="28"/>
        </w:rPr>
        <w:t xml:space="preserve">Право на реализацию основных </w:t>
      </w:r>
      <w:r w:rsidR="00661F6E" w:rsidRPr="0084767F">
        <w:rPr>
          <w:color w:val="000000"/>
          <w:sz w:val="28"/>
          <w:szCs w:val="28"/>
        </w:rPr>
        <w:t xml:space="preserve">программ спортивной подготовки спортивные федерации и </w:t>
      </w:r>
      <w:r w:rsidR="00661F6E" w:rsidRPr="0084767F">
        <w:rPr>
          <w:rStyle w:val="a6"/>
          <w:b w:val="0"/>
          <w:color w:val="000000"/>
          <w:sz w:val="28"/>
          <w:szCs w:val="28"/>
        </w:rPr>
        <w:t>физкультурно-спортивные организации</w:t>
      </w:r>
      <w:r w:rsidR="00661F6E" w:rsidRPr="0084767F">
        <w:rPr>
          <w:sz w:val="28"/>
          <w:szCs w:val="28"/>
        </w:rPr>
        <w:t xml:space="preserve"> имеют только при наличии соответствующей аккредитации, выданной уполномоченным органом исполнительной власти.</w:t>
      </w:r>
    </w:p>
    <w:p w:rsidR="00B33A1A" w:rsidRDefault="00D0001F" w:rsidP="00D0001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25605" w:rsidRPr="0084767F">
        <w:rPr>
          <w:color w:val="000000"/>
          <w:sz w:val="28"/>
          <w:szCs w:val="28"/>
        </w:rPr>
        <w:t>.</w:t>
      </w:r>
      <w:r w:rsidR="006B776A" w:rsidRPr="0084767F">
        <w:rPr>
          <w:color w:val="000000"/>
          <w:sz w:val="28"/>
          <w:szCs w:val="28"/>
        </w:rPr>
        <w:t>2.</w:t>
      </w:r>
      <w:r w:rsidR="00325605" w:rsidRPr="0084767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 </w:t>
      </w:r>
      <w:r w:rsidR="00325605" w:rsidRPr="0084767F">
        <w:rPr>
          <w:color w:val="000000"/>
          <w:sz w:val="28"/>
          <w:szCs w:val="28"/>
        </w:rPr>
        <w:t xml:space="preserve">Программа спортивной подготовки включает </w:t>
      </w:r>
      <w:r w:rsidR="00B33A1A" w:rsidRPr="0084767F">
        <w:rPr>
          <w:color w:val="000000"/>
          <w:sz w:val="28"/>
          <w:szCs w:val="28"/>
        </w:rPr>
        <w:t>следующие обязательные разделы: титульный лист, пояснительная записка, нормативная часть, методическая часть, система контроля и зачетные требования, информационное обеспечение программы.</w:t>
      </w:r>
    </w:p>
    <w:p w:rsidR="00B33A1A" w:rsidRPr="0084767F" w:rsidRDefault="00D0001F" w:rsidP="00D0001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4.2.4  </w:t>
      </w:r>
      <w:r w:rsidR="006435E8" w:rsidRPr="0084767F">
        <w:rPr>
          <w:color w:val="000000"/>
          <w:sz w:val="28"/>
          <w:szCs w:val="28"/>
        </w:rPr>
        <w:t>Программа спортивной подготовки</w:t>
      </w:r>
      <w:r w:rsidR="00CF676D" w:rsidRPr="0084767F">
        <w:rPr>
          <w:color w:val="000000"/>
          <w:sz w:val="28"/>
          <w:szCs w:val="28"/>
        </w:rPr>
        <w:t xml:space="preserve"> имеет следующие этапы</w:t>
      </w:r>
      <w:r w:rsidR="006435E8" w:rsidRPr="0084767F">
        <w:rPr>
          <w:color w:val="000000"/>
          <w:sz w:val="28"/>
          <w:szCs w:val="28"/>
        </w:rPr>
        <w:t>:</w:t>
      </w:r>
    </w:p>
    <w:p w:rsidR="006435E8" w:rsidRPr="0084767F" w:rsidRDefault="00581413" w:rsidP="00D0001F">
      <w:pPr>
        <w:widowControl w:val="0"/>
        <w:tabs>
          <w:tab w:val="left" w:pos="114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D0001F">
        <w:rPr>
          <w:color w:val="000000"/>
          <w:sz w:val="28"/>
          <w:szCs w:val="28"/>
        </w:rPr>
        <w:t>этап начальной подготовки;</w:t>
      </w:r>
    </w:p>
    <w:p w:rsidR="006435E8" w:rsidRPr="0084767F" w:rsidRDefault="00581413" w:rsidP="00D0001F">
      <w:pPr>
        <w:widowControl w:val="0"/>
        <w:tabs>
          <w:tab w:val="left" w:pos="114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B33A1A" w:rsidRPr="0084767F">
        <w:rPr>
          <w:color w:val="000000"/>
          <w:sz w:val="28"/>
          <w:szCs w:val="28"/>
        </w:rPr>
        <w:t>тренировочный этап (этап спортивной специализации)</w:t>
      </w:r>
      <w:r w:rsidR="001648E6" w:rsidRPr="0084767F">
        <w:rPr>
          <w:color w:val="000000"/>
          <w:sz w:val="28"/>
          <w:szCs w:val="28"/>
        </w:rPr>
        <w:t>;</w:t>
      </w:r>
    </w:p>
    <w:p w:rsidR="006435E8" w:rsidRPr="0084767F" w:rsidRDefault="00581413" w:rsidP="00D0001F">
      <w:pPr>
        <w:widowControl w:val="0"/>
        <w:tabs>
          <w:tab w:val="left" w:pos="114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B33A1A" w:rsidRPr="0084767F">
        <w:rPr>
          <w:color w:val="000000"/>
          <w:sz w:val="28"/>
          <w:szCs w:val="28"/>
        </w:rPr>
        <w:t>этап совершенствования спортивного мастерства</w:t>
      </w:r>
      <w:r w:rsidR="001648E6" w:rsidRPr="0084767F">
        <w:rPr>
          <w:color w:val="000000"/>
          <w:sz w:val="28"/>
          <w:szCs w:val="28"/>
        </w:rPr>
        <w:t>;</w:t>
      </w:r>
    </w:p>
    <w:p w:rsidR="00B33A1A" w:rsidRPr="0084767F" w:rsidRDefault="00581413" w:rsidP="00D0001F">
      <w:pPr>
        <w:widowControl w:val="0"/>
        <w:tabs>
          <w:tab w:val="left" w:pos="114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B33A1A" w:rsidRPr="0084767F">
        <w:rPr>
          <w:color w:val="000000"/>
          <w:sz w:val="28"/>
          <w:szCs w:val="28"/>
        </w:rPr>
        <w:t>этап высшего спортивного мастерства.</w:t>
      </w:r>
    </w:p>
    <w:p w:rsidR="00FD2741" w:rsidRPr="0084767F" w:rsidRDefault="00B33A1A" w:rsidP="0058141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84767F">
        <w:rPr>
          <w:bCs/>
          <w:color w:val="000000"/>
          <w:sz w:val="28"/>
          <w:szCs w:val="28"/>
        </w:rPr>
        <w:tab/>
      </w:r>
      <w:r w:rsidR="00581413">
        <w:rPr>
          <w:bCs/>
          <w:color w:val="000000"/>
          <w:sz w:val="28"/>
          <w:szCs w:val="28"/>
        </w:rPr>
        <w:t>4</w:t>
      </w:r>
      <w:r w:rsidR="006B776A" w:rsidRPr="0084767F">
        <w:rPr>
          <w:color w:val="000000"/>
          <w:sz w:val="28"/>
          <w:szCs w:val="28"/>
        </w:rPr>
        <w:t>.2</w:t>
      </w:r>
      <w:r w:rsidR="00FD2741" w:rsidRPr="0084767F">
        <w:rPr>
          <w:color w:val="000000"/>
          <w:sz w:val="28"/>
          <w:szCs w:val="28"/>
        </w:rPr>
        <w:t>.5</w:t>
      </w:r>
      <w:r w:rsidR="00581413">
        <w:rPr>
          <w:color w:val="000000"/>
          <w:sz w:val="28"/>
          <w:szCs w:val="28"/>
        </w:rPr>
        <w:t>  </w:t>
      </w:r>
      <w:r w:rsidR="00FD2741" w:rsidRPr="0084767F">
        <w:rPr>
          <w:color w:val="000000"/>
          <w:sz w:val="28"/>
          <w:szCs w:val="28"/>
        </w:rPr>
        <w:t>Утверждены наименования групп</w:t>
      </w:r>
      <w:r w:rsidR="00581413">
        <w:rPr>
          <w:color w:val="000000"/>
          <w:sz w:val="28"/>
          <w:szCs w:val="28"/>
        </w:rPr>
        <w:t>,</w:t>
      </w:r>
      <w:r w:rsidR="00FD2741" w:rsidRPr="0084767F">
        <w:rPr>
          <w:color w:val="000000"/>
          <w:sz w:val="28"/>
          <w:szCs w:val="28"/>
        </w:rPr>
        <w:t xml:space="preserve"> занимающихся спортивной подготовкой в физкультурно-спортивных организациях на всей территории Российской Федерации</w:t>
      </w:r>
      <w:r w:rsidR="00581413">
        <w:rPr>
          <w:color w:val="000000"/>
          <w:sz w:val="28"/>
          <w:szCs w:val="28"/>
        </w:rPr>
        <w:t>:</w:t>
      </w:r>
      <w:r w:rsidR="00FD2741" w:rsidRPr="0084767F">
        <w:rPr>
          <w:color w:val="000000"/>
          <w:sz w:val="28"/>
          <w:szCs w:val="28"/>
        </w:rPr>
        <w:t xml:space="preserve"> группы начальной подготовки (НП), тренировочные группы (ТГ), группы спортивного совершенствования (ГСС), группы высшего спортивного мастерства (ГВСМ, до вступления в состав сборной команды по виду спорта).</w:t>
      </w:r>
    </w:p>
    <w:p w:rsidR="00DD0CBE" w:rsidRDefault="00581413" w:rsidP="0058141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FA36C5" w:rsidRPr="0084767F">
        <w:rPr>
          <w:bCs/>
          <w:color w:val="000000"/>
          <w:sz w:val="28"/>
          <w:szCs w:val="28"/>
        </w:rPr>
        <w:t>.</w:t>
      </w:r>
      <w:r w:rsidR="006B776A" w:rsidRPr="0084767F">
        <w:rPr>
          <w:bCs/>
          <w:color w:val="000000"/>
          <w:sz w:val="28"/>
          <w:szCs w:val="28"/>
        </w:rPr>
        <w:t>2.</w:t>
      </w:r>
      <w:r w:rsidR="00FA36C5" w:rsidRPr="0084767F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  </w:t>
      </w:r>
      <w:r w:rsidR="00FA36C5" w:rsidRPr="0084767F">
        <w:rPr>
          <w:sz w:val="28"/>
          <w:szCs w:val="28"/>
        </w:rPr>
        <w:t>Рекомендуемый численный состав занимающихся</w:t>
      </w:r>
      <w:r w:rsidR="00FD292B" w:rsidRPr="0084767F">
        <w:rPr>
          <w:sz w:val="28"/>
          <w:szCs w:val="28"/>
        </w:rPr>
        <w:t xml:space="preserve"> и</w:t>
      </w:r>
      <w:r w:rsidR="00FA36C5" w:rsidRPr="0084767F">
        <w:rPr>
          <w:sz w:val="28"/>
          <w:szCs w:val="28"/>
        </w:rPr>
        <w:t xml:space="preserve"> максимальный объем тренировочной нагрузки </w:t>
      </w:r>
      <w:r>
        <w:rPr>
          <w:sz w:val="28"/>
          <w:szCs w:val="28"/>
        </w:rPr>
        <w:t>на этапах спортивной подготовки</w:t>
      </w:r>
      <w:r w:rsidR="00D25803">
        <w:rPr>
          <w:sz w:val="28"/>
          <w:szCs w:val="28"/>
        </w:rPr>
        <w:t xml:space="preserve"> (без учета классификационных требований)</w:t>
      </w:r>
      <w:r>
        <w:rPr>
          <w:sz w:val="28"/>
          <w:szCs w:val="28"/>
        </w:rPr>
        <w:t>:</w:t>
      </w:r>
    </w:p>
    <w:p w:rsidR="00581413" w:rsidRDefault="00581413" w:rsidP="0058141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fc"/>
        <w:tblW w:w="0" w:type="auto"/>
        <w:tblLayout w:type="fixed"/>
        <w:tblLook w:val="04A0"/>
      </w:tblPr>
      <w:tblGrid>
        <w:gridCol w:w="1668"/>
        <w:gridCol w:w="1701"/>
        <w:gridCol w:w="2268"/>
        <w:gridCol w:w="3260"/>
      </w:tblGrid>
      <w:tr w:rsidR="009B6F94" w:rsidTr="009B6F94">
        <w:trPr>
          <w:trHeight w:val="1942"/>
        </w:trPr>
        <w:tc>
          <w:tcPr>
            <w:tcW w:w="1668" w:type="dxa"/>
          </w:tcPr>
          <w:p w:rsidR="009B6F94" w:rsidRDefault="009B6F94" w:rsidP="00EF3395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9B6F94" w:rsidRDefault="009B6F94" w:rsidP="00EF3395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9B6F94" w:rsidRDefault="009B6F94" w:rsidP="00EF339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1701" w:type="dxa"/>
          </w:tcPr>
          <w:p w:rsidR="009B6F94" w:rsidRDefault="009B6F94" w:rsidP="00EF3395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9B6F94" w:rsidRDefault="009B6F94" w:rsidP="00EF3395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9B6F94" w:rsidRDefault="009B6F94" w:rsidP="00EF339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обучения</w:t>
            </w:r>
          </w:p>
        </w:tc>
        <w:tc>
          <w:tcPr>
            <w:tcW w:w="2268" w:type="dxa"/>
          </w:tcPr>
          <w:p w:rsidR="009B6F94" w:rsidRDefault="009B6F94" w:rsidP="00EF3395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  <w:p w:rsidR="009B6F94" w:rsidRDefault="009B6F94" w:rsidP="00EF3395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  <w:p w:rsidR="009B6F94" w:rsidRDefault="009B6F94" w:rsidP="00F8234D">
            <w:pPr>
              <w:widowControl w:val="0"/>
              <w:jc w:val="center"/>
              <w:rPr>
                <w:sz w:val="28"/>
                <w:szCs w:val="28"/>
              </w:rPr>
            </w:pPr>
            <w:r w:rsidRPr="009B6F94">
              <w:rPr>
                <w:sz w:val="28"/>
                <w:szCs w:val="28"/>
                <w:lang w:eastAsia="ru-RU"/>
              </w:rPr>
              <w:t>Допустимая наполняемость групп чел.</w:t>
            </w:r>
          </w:p>
        </w:tc>
        <w:tc>
          <w:tcPr>
            <w:tcW w:w="3260" w:type="dxa"/>
          </w:tcPr>
          <w:p w:rsidR="009B6F94" w:rsidRDefault="009B6F94" w:rsidP="00EF3395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 xml:space="preserve">Максимальный объем </w:t>
            </w:r>
            <w:proofErr w:type="gramStart"/>
            <w:r w:rsidRPr="0084767F">
              <w:rPr>
                <w:sz w:val="28"/>
                <w:szCs w:val="28"/>
                <w:lang w:eastAsia="ru-RU"/>
              </w:rPr>
              <w:t>тренировочной</w:t>
            </w:r>
            <w:proofErr w:type="gramEnd"/>
            <w:r w:rsidRPr="0084767F">
              <w:rPr>
                <w:sz w:val="28"/>
                <w:szCs w:val="28"/>
                <w:lang w:eastAsia="ru-RU"/>
              </w:rPr>
              <w:t xml:space="preserve"> </w:t>
            </w:r>
          </w:p>
          <w:p w:rsidR="009B6F94" w:rsidRDefault="009B6F94" w:rsidP="00EF3395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нагрузки (учебных часов за неделю),</w:t>
            </w:r>
          </w:p>
          <w:p w:rsidR="009B6F94" w:rsidRDefault="009B6F94" w:rsidP="00F8234D">
            <w:pPr>
              <w:widowControl w:val="0"/>
              <w:jc w:val="center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  <w:lang w:eastAsia="ru-RU"/>
              </w:rPr>
              <w:t>в т</w:t>
            </w:r>
            <w:r>
              <w:rPr>
                <w:sz w:val="28"/>
                <w:szCs w:val="28"/>
                <w:lang w:eastAsia="ru-RU"/>
              </w:rPr>
              <w:t xml:space="preserve">ом числе </w:t>
            </w:r>
            <w:r w:rsidRPr="0084767F">
              <w:rPr>
                <w:sz w:val="28"/>
                <w:szCs w:val="28"/>
                <w:lang w:eastAsia="ru-RU"/>
              </w:rPr>
              <w:t>по индивидуальным планам</w:t>
            </w:r>
          </w:p>
        </w:tc>
      </w:tr>
      <w:tr w:rsidR="009B6F94" w:rsidTr="009B6F94">
        <w:tc>
          <w:tcPr>
            <w:tcW w:w="1668" w:type="dxa"/>
            <w:vMerge w:val="restart"/>
          </w:tcPr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701" w:type="dxa"/>
          </w:tcPr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</w:t>
            </w:r>
          </w:p>
        </w:tc>
        <w:tc>
          <w:tcPr>
            <w:tcW w:w="2268" w:type="dxa"/>
            <w:vAlign w:val="center"/>
          </w:tcPr>
          <w:p w:rsidR="009B6F94" w:rsidRPr="0084767F" w:rsidRDefault="009B6F94" w:rsidP="008A7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9B6F94" w:rsidRPr="0084767F" w:rsidRDefault="009B6F94" w:rsidP="008A7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9B6F94" w:rsidTr="009B6F94">
        <w:tc>
          <w:tcPr>
            <w:tcW w:w="1668" w:type="dxa"/>
            <w:vMerge/>
          </w:tcPr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и </w:t>
            </w:r>
            <w:proofErr w:type="spellStart"/>
            <w:proofErr w:type="gramStart"/>
            <w:r>
              <w:rPr>
                <w:sz w:val="28"/>
                <w:szCs w:val="28"/>
              </w:rPr>
              <w:t>последую-щие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8" w:type="dxa"/>
            <w:vAlign w:val="center"/>
          </w:tcPr>
          <w:p w:rsidR="009B6F94" w:rsidRPr="0084767F" w:rsidRDefault="009B6F94" w:rsidP="008A7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9B6F94" w:rsidRPr="0084767F" w:rsidRDefault="009B6F94" w:rsidP="008A7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9B6F94" w:rsidTr="009B6F94">
        <w:tc>
          <w:tcPr>
            <w:tcW w:w="1668" w:type="dxa"/>
            <w:vMerge w:val="restart"/>
          </w:tcPr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Трениро-вочный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1701" w:type="dxa"/>
          </w:tcPr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</w:t>
            </w:r>
          </w:p>
        </w:tc>
        <w:tc>
          <w:tcPr>
            <w:tcW w:w="2268" w:type="dxa"/>
            <w:vAlign w:val="center"/>
          </w:tcPr>
          <w:p w:rsidR="009B6F94" w:rsidRPr="0084767F" w:rsidRDefault="009B6F94" w:rsidP="008A7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9B6F94" w:rsidRPr="0084767F" w:rsidRDefault="009B6F94" w:rsidP="008A7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9B6F94" w:rsidTr="009B6F94">
        <w:tc>
          <w:tcPr>
            <w:tcW w:w="1668" w:type="dxa"/>
            <w:vMerge/>
          </w:tcPr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и третий годы</w:t>
            </w:r>
          </w:p>
        </w:tc>
        <w:tc>
          <w:tcPr>
            <w:tcW w:w="2268" w:type="dxa"/>
            <w:vAlign w:val="center"/>
          </w:tcPr>
          <w:p w:rsidR="009B6F94" w:rsidRPr="0084767F" w:rsidRDefault="009B6F94" w:rsidP="008A7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vAlign w:val="center"/>
          </w:tcPr>
          <w:p w:rsidR="009B6F94" w:rsidRPr="0084767F" w:rsidRDefault="009B6F94" w:rsidP="008A7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9B6F94" w:rsidTr="009B6F94">
        <w:tc>
          <w:tcPr>
            <w:tcW w:w="1668" w:type="dxa"/>
            <w:vMerge/>
          </w:tcPr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 и </w:t>
            </w:r>
            <w:proofErr w:type="spellStart"/>
            <w:proofErr w:type="gramStart"/>
            <w:r>
              <w:rPr>
                <w:sz w:val="28"/>
                <w:szCs w:val="28"/>
              </w:rPr>
              <w:t>последую-щие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68" w:type="dxa"/>
            <w:vAlign w:val="center"/>
          </w:tcPr>
          <w:p w:rsidR="009B6F94" w:rsidRPr="0084767F" w:rsidRDefault="009B6F94" w:rsidP="008A7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vAlign w:val="center"/>
          </w:tcPr>
          <w:p w:rsidR="009B6F94" w:rsidRPr="0084767F" w:rsidRDefault="009B6F94" w:rsidP="008A7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9B6F94" w:rsidTr="009B6F94">
        <w:tc>
          <w:tcPr>
            <w:tcW w:w="1668" w:type="dxa"/>
            <w:vMerge w:val="restart"/>
          </w:tcPr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proofErr w:type="spellStart"/>
            <w:r>
              <w:rPr>
                <w:sz w:val="28"/>
                <w:szCs w:val="28"/>
              </w:rPr>
              <w:t>совер-шенствова-ния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спор-тивного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мастерства</w:t>
            </w:r>
          </w:p>
        </w:tc>
        <w:tc>
          <w:tcPr>
            <w:tcW w:w="1701" w:type="dxa"/>
          </w:tcPr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</w:t>
            </w:r>
          </w:p>
        </w:tc>
        <w:tc>
          <w:tcPr>
            <w:tcW w:w="2268" w:type="dxa"/>
            <w:vMerge w:val="restart"/>
            <w:vAlign w:val="center"/>
          </w:tcPr>
          <w:p w:rsidR="009B6F94" w:rsidRPr="0084767F" w:rsidRDefault="009B6F94" w:rsidP="008A7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9B6F94" w:rsidRDefault="009B6F94" w:rsidP="008A7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9B6F94" w:rsidRPr="0084767F" w:rsidRDefault="009B6F94" w:rsidP="008A7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24 (до 6)</w:t>
            </w:r>
          </w:p>
        </w:tc>
      </w:tr>
      <w:tr w:rsidR="009B6F94" w:rsidTr="009B6F94">
        <w:tc>
          <w:tcPr>
            <w:tcW w:w="1668" w:type="dxa"/>
            <w:vMerge/>
          </w:tcPr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9B6F94" w:rsidRDefault="009B6F94" w:rsidP="008A74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года</w:t>
            </w:r>
          </w:p>
        </w:tc>
        <w:tc>
          <w:tcPr>
            <w:tcW w:w="2268" w:type="dxa"/>
            <w:vMerge/>
            <w:vAlign w:val="center"/>
          </w:tcPr>
          <w:p w:rsidR="009B6F94" w:rsidRPr="0084767F" w:rsidRDefault="009B6F94" w:rsidP="008A7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B6F94" w:rsidRPr="0084767F" w:rsidRDefault="009B6F94" w:rsidP="008A74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28 (до 10)</w:t>
            </w:r>
          </w:p>
        </w:tc>
      </w:tr>
      <w:tr w:rsidR="009B6F94" w:rsidTr="009B6F94">
        <w:tc>
          <w:tcPr>
            <w:tcW w:w="1668" w:type="dxa"/>
          </w:tcPr>
          <w:p w:rsidR="009B6F94" w:rsidRDefault="009B6F94" w:rsidP="006F5E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высшего </w:t>
            </w:r>
            <w:proofErr w:type="spellStart"/>
            <w:proofErr w:type="gramStart"/>
            <w:r>
              <w:rPr>
                <w:sz w:val="28"/>
                <w:szCs w:val="28"/>
              </w:rPr>
              <w:t>спортив-ного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мастерства</w:t>
            </w:r>
          </w:p>
        </w:tc>
        <w:tc>
          <w:tcPr>
            <w:tcW w:w="1701" w:type="dxa"/>
            <w:vAlign w:val="center"/>
          </w:tcPr>
          <w:p w:rsidR="009B6F94" w:rsidRPr="0084767F" w:rsidRDefault="009B6F94" w:rsidP="006F5E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9B6F94" w:rsidRPr="0084767F" w:rsidRDefault="009B6F94" w:rsidP="006F5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9B6F94" w:rsidRPr="0084767F" w:rsidRDefault="009B6F94" w:rsidP="006F5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4767F">
              <w:rPr>
                <w:sz w:val="28"/>
                <w:szCs w:val="28"/>
                <w:lang w:eastAsia="ru-RU"/>
              </w:rPr>
              <w:t>32 (до 12)</w:t>
            </w:r>
          </w:p>
        </w:tc>
      </w:tr>
    </w:tbl>
    <w:p w:rsidR="00F8234D" w:rsidRDefault="00F8234D" w:rsidP="00EF3395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F8234D" w:rsidRDefault="00F8234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36C5" w:rsidRPr="006F5E6E" w:rsidRDefault="006F5E6E" w:rsidP="002B7ED3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CE1" w:rsidRPr="006F5E6E">
        <w:rPr>
          <w:sz w:val="28"/>
          <w:szCs w:val="28"/>
        </w:rPr>
        <w:t>.2.7</w:t>
      </w:r>
      <w:r>
        <w:rPr>
          <w:sz w:val="28"/>
          <w:szCs w:val="28"/>
        </w:rPr>
        <w:t>  </w:t>
      </w:r>
      <w:r w:rsidR="00640CE1" w:rsidRPr="006F5E6E">
        <w:rPr>
          <w:sz w:val="28"/>
          <w:szCs w:val="28"/>
        </w:rPr>
        <w:t>Рекомендуемые п</w:t>
      </w:r>
      <w:r w:rsidR="00640CE1" w:rsidRPr="006F5E6E">
        <w:rPr>
          <w:color w:val="000000"/>
          <w:sz w:val="28"/>
          <w:szCs w:val="28"/>
        </w:rPr>
        <w:t>араметры по наполняемости групп и объему тренировочной нагрузки</w:t>
      </w:r>
    </w:p>
    <w:p w:rsidR="00FA36C5" w:rsidRPr="0084767F" w:rsidRDefault="00FA36C5" w:rsidP="002B7ED3">
      <w:pPr>
        <w:widowControl w:val="0"/>
        <w:spacing w:line="360" w:lineRule="auto"/>
        <w:rPr>
          <w:sz w:val="28"/>
          <w:szCs w:val="28"/>
          <w:highlight w:val="cyan"/>
        </w:rPr>
      </w:pPr>
    </w:p>
    <w:tbl>
      <w:tblPr>
        <w:tblStyle w:val="afc"/>
        <w:tblW w:w="0" w:type="auto"/>
        <w:tblInd w:w="-34" w:type="dxa"/>
        <w:tblLayout w:type="fixed"/>
        <w:tblLook w:val="04A0"/>
      </w:tblPr>
      <w:tblGrid>
        <w:gridCol w:w="1135"/>
        <w:gridCol w:w="1275"/>
        <w:gridCol w:w="1276"/>
        <w:gridCol w:w="851"/>
        <w:gridCol w:w="992"/>
        <w:gridCol w:w="992"/>
        <w:gridCol w:w="1082"/>
        <w:gridCol w:w="883"/>
        <w:gridCol w:w="1119"/>
      </w:tblGrid>
      <w:tr w:rsidR="0065091C" w:rsidTr="00533930">
        <w:tc>
          <w:tcPr>
            <w:tcW w:w="1135" w:type="dxa"/>
            <w:vMerge w:val="restart"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</w:t>
            </w:r>
            <w:proofErr w:type="spellStart"/>
            <w:proofErr w:type="gramStart"/>
            <w:r>
              <w:rPr>
                <w:sz w:val="24"/>
                <w:szCs w:val="24"/>
              </w:rPr>
              <w:t>подго-товки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обучения</w:t>
            </w:r>
          </w:p>
        </w:tc>
        <w:tc>
          <w:tcPr>
            <w:tcW w:w="1276" w:type="dxa"/>
            <w:vMerge w:val="restart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степени </w:t>
            </w:r>
            <w:proofErr w:type="spellStart"/>
            <w:proofErr w:type="gramStart"/>
            <w:r>
              <w:rPr>
                <w:sz w:val="24"/>
                <w:szCs w:val="24"/>
              </w:rPr>
              <w:t>функцио-нальных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возмо-ностей</w:t>
            </w:r>
            <w:proofErr w:type="spellEnd"/>
          </w:p>
        </w:tc>
        <w:tc>
          <w:tcPr>
            <w:tcW w:w="1843" w:type="dxa"/>
            <w:gridSpan w:val="2"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  <w:r w:rsidRPr="0065091C">
              <w:rPr>
                <w:sz w:val="24"/>
                <w:szCs w:val="24"/>
              </w:rPr>
              <w:t>Наполняемость групп, чел.</w:t>
            </w:r>
          </w:p>
        </w:tc>
        <w:tc>
          <w:tcPr>
            <w:tcW w:w="992" w:type="dxa"/>
            <w:vMerge w:val="restart"/>
          </w:tcPr>
          <w:p w:rsidR="0065091C" w:rsidRPr="006F5E6E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Норма-тивный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объем </w:t>
            </w:r>
            <w:proofErr w:type="spellStart"/>
            <w:r>
              <w:rPr>
                <w:sz w:val="24"/>
                <w:szCs w:val="24"/>
              </w:rPr>
              <w:t>недель-ной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на-грузки</w:t>
            </w:r>
            <w:proofErr w:type="spellEnd"/>
          </w:p>
        </w:tc>
        <w:tc>
          <w:tcPr>
            <w:tcW w:w="1082" w:type="dxa"/>
            <w:vMerge w:val="restart"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  <w:r w:rsidRPr="006F5E6E">
              <w:rPr>
                <w:sz w:val="24"/>
                <w:szCs w:val="24"/>
              </w:rPr>
              <w:t xml:space="preserve">Объем работы по </w:t>
            </w:r>
            <w:proofErr w:type="spellStart"/>
            <w:r>
              <w:rPr>
                <w:sz w:val="24"/>
                <w:szCs w:val="24"/>
              </w:rPr>
              <w:t>инди</w:t>
            </w:r>
            <w:r w:rsidRPr="006F5E6E">
              <w:rPr>
                <w:sz w:val="24"/>
                <w:szCs w:val="24"/>
              </w:rPr>
              <w:t>-видуаль-ным</w:t>
            </w:r>
            <w:proofErr w:type="spellEnd"/>
            <w:r w:rsidRPr="006F5E6E">
              <w:rPr>
                <w:sz w:val="24"/>
                <w:szCs w:val="24"/>
              </w:rPr>
              <w:t xml:space="preserve"> планам</w:t>
            </w:r>
          </w:p>
        </w:tc>
        <w:tc>
          <w:tcPr>
            <w:tcW w:w="883" w:type="dxa"/>
            <w:vMerge w:val="restart"/>
          </w:tcPr>
          <w:p w:rsidR="0065091C" w:rsidRPr="006F5E6E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F5E6E">
              <w:rPr>
                <w:sz w:val="24"/>
                <w:szCs w:val="24"/>
              </w:rPr>
              <w:t>Обще-годо</w:t>
            </w:r>
            <w:r>
              <w:rPr>
                <w:sz w:val="24"/>
                <w:szCs w:val="24"/>
              </w:rPr>
              <w:t>-</w:t>
            </w:r>
            <w:r w:rsidRPr="006F5E6E">
              <w:rPr>
                <w:sz w:val="24"/>
                <w:szCs w:val="24"/>
              </w:rPr>
              <w:t>вой</w:t>
            </w:r>
            <w:proofErr w:type="spellEnd"/>
            <w:r w:rsidRPr="006F5E6E">
              <w:rPr>
                <w:sz w:val="24"/>
                <w:szCs w:val="24"/>
              </w:rPr>
              <w:t xml:space="preserve"> объем</w:t>
            </w:r>
          </w:p>
        </w:tc>
        <w:tc>
          <w:tcPr>
            <w:tcW w:w="1119" w:type="dxa"/>
            <w:vMerge w:val="restart"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  <w:proofErr w:type="spellStart"/>
            <w:proofErr w:type="gramStart"/>
            <w:r w:rsidRPr="006F5E6E">
              <w:rPr>
                <w:sz w:val="24"/>
                <w:szCs w:val="24"/>
              </w:rPr>
              <w:t>Коэффи-циент</w:t>
            </w:r>
            <w:proofErr w:type="spellEnd"/>
            <w:proofErr w:type="gramEnd"/>
            <w:r w:rsidRPr="006F5E6E">
              <w:rPr>
                <w:sz w:val="24"/>
                <w:szCs w:val="24"/>
              </w:rPr>
              <w:t xml:space="preserve"> </w:t>
            </w:r>
            <w:proofErr w:type="spellStart"/>
            <w:r w:rsidRPr="006F5E6E">
              <w:rPr>
                <w:sz w:val="24"/>
                <w:szCs w:val="24"/>
              </w:rPr>
              <w:t>норми-рования</w:t>
            </w:r>
            <w:proofErr w:type="spellEnd"/>
            <w:r w:rsidRPr="006F5E6E">
              <w:rPr>
                <w:sz w:val="24"/>
                <w:szCs w:val="24"/>
              </w:rPr>
              <w:t xml:space="preserve"> труда, %</w:t>
            </w:r>
          </w:p>
        </w:tc>
      </w:tr>
      <w:tr w:rsidR="0065091C" w:rsidTr="00533930">
        <w:tc>
          <w:tcPr>
            <w:tcW w:w="1135" w:type="dxa"/>
            <w:vMerge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vMerge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851" w:type="dxa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5091C">
              <w:rPr>
                <w:sz w:val="24"/>
                <w:szCs w:val="24"/>
              </w:rPr>
              <w:t>опти-маль-ная</w:t>
            </w:r>
            <w:proofErr w:type="spellEnd"/>
          </w:p>
        </w:tc>
        <w:tc>
          <w:tcPr>
            <w:tcW w:w="992" w:type="dxa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5091C">
              <w:rPr>
                <w:sz w:val="24"/>
                <w:szCs w:val="24"/>
              </w:rPr>
              <w:t>допу-сти-мая</w:t>
            </w:r>
            <w:proofErr w:type="spellEnd"/>
          </w:p>
        </w:tc>
        <w:tc>
          <w:tcPr>
            <w:tcW w:w="992" w:type="dxa"/>
            <w:vMerge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082" w:type="dxa"/>
            <w:vMerge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883" w:type="dxa"/>
            <w:vMerge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119" w:type="dxa"/>
            <w:vMerge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</w:tr>
      <w:tr w:rsidR="0065091C" w:rsidTr="00533930">
        <w:tc>
          <w:tcPr>
            <w:tcW w:w="1135" w:type="dxa"/>
            <w:vMerge w:val="restart"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  <w:r w:rsidRPr="0065091C">
              <w:rPr>
                <w:sz w:val="24"/>
                <w:szCs w:val="24"/>
              </w:rPr>
              <w:t xml:space="preserve">Этап </w:t>
            </w:r>
            <w:proofErr w:type="spellStart"/>
            <w:proofErr w:type="gramStart"/>
            <w:r w:rsidRPr="0065091C">
              <w:rPr>
                <w:sz w:val="24"/>
                <w:szCs w:val="24"/>
              </w:rPr>
              <w:t>началь-ной</w:t>
            </w:r>
            <w:proofErr w:type="spellEnd"/>
            <w:proofErr w:type="gramEnd"/>
            <w:r w:rsidRPr="0065091C">
              <w:rPr>
                <w:sz w:val="24"/>
                <w:szCs w:val="24"/>
              </w:rPr>
              <w:t xml:space="preserve"> </w:t>
            </w:r>
            <w:proofErr w:type="spellStart"/>
            <w:r w:rsidRPr="0065091C">
              <w:rPr>
                <w:sz w:val="24"/>
                <w:szCs w:val="24"/>
              </w:rPr>
              <w:t>подго-товки</w:t>
            </w:r>
            <w:proofErr w:type="spellEnd"/>
          </w:p>
        </w:tc>
        <w:tc>
          <w:tcPr>
            <w:tcW w:w="1275" w:type="dxa"/>
            <w:vMerge w:val="restart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 w:rsidRPr="0065091C">
              <w:rPr>
                <w:sz w:val="24"/>
                <w:szCs w:val="24"/>
              </w:rPr>
              <w:t>Первый год</w:t>
            </w:r>
          </w:p>
        </w:tc>
        <w:tc>
          <w:tcPr>
            <w:tcW w:w="1276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851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 w:rsidRPr="0065091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 w:rsidRPr="0065091C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19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65091C" w:rsidTr="00533930">
        <w:tc>
          <w:tcPr>
            <w:tcW w:w="1135" w:type="dxa"/>
            <w:vMerge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851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 w:rsidRPr="0065091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19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65091C" w:rsidTr="00533930">
        <w:tc>
          <w:tcPr>
            <w:tcW w:w="1135" w:type="dxa"/>
            <w:vMerge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851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 w:rsidRPr="0065091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19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65091C" w:rsidTr="00533930">
        <w:tc>
          <w:tcPr>
            <w:tcW w:w="1135" w:type="dxa"/>
            <w:vMerge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 w:val="restart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 последую</w:t>
            </w:r>
            <w:r w:rsidRPr="0065091C">
              <w:rPr>
                <w:sz w:val="24"/>
                <w:szCs w:val="24"/>
              </w:rPr>
              <w:t xml:space="preserve">щие </w:t>
            </w:r>
            <w:r>
              <w:rPr>
                <w:sz w:val="24"/>
                <w:szCs w:val="24"/>
              </w:rPr>
              <w:t>г</w:t>
            </w:r>
            <w:r w:rsidRPr="0065091C">
              <w:rPr>
                <w:sz w:val="24"/>
                <w:szCs w:val="24"/>
              </w:rPr>
              <w:t>оды</w:t>
            </w:r>
          </w:p>
        </w:tc>
        <w:tc>
          <w:tcPr>
            <w:tcW w:w="1276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851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 w:rsidRPr="0065091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 w:rsidRPr="0065091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8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19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</w:tr>
      <w:tr w:rsidR="0065091C" w:rsidTr="00533930">
        <w:tc>
          <w:tcPr>
            <w:tcW w:w="1135" w:type="dxa"/>
            <w:vMerge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851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 w:rsidRPr="0065091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 w:rsidRPr="0065091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8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19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65091C" w:rsidTr="00533930">
        <w:tc>
          <w:tcPr>
            <w:tcW w:w="1135" w:type="dxa"/>
            <w:vMerge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091C" w:rsidRDefault="0065091C" w:rsidP="0065091C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851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 w:rsidRPr="0065091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 w:rsidRPr="0065091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82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19" w:type="dxa"/>
            <w:vAlign w:val="bottom"/>
          </w:tcPr>
          <w:p w:rsidR="0065091C" w:rsidRPr="0065091C" w:rsidRDefault="0065091C" w:rsidP="006509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6530C9" w:rsidTr="00533930">
        <w:tc>
          <w:tcPr>
            <w:tcW w:w="1135" w:type="dxa"/>
            <w:vMerge w:val="restart"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  <w:proofErr w:type="spellStart"/>
            <w:r w:rsidRPr="006530C9">
              <w:rPr>
                <w:sz w:val="24"/>
                <w:szCs w:val="24"/>
              </w:rPr>
              <w:t>Трени-ровоч-ный</w:t>
            </w:r>
            <w:proofErr w:type="spellEnd"/>
            <w:r w:rsidRPr="006530C9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1275" w:type="dxa"/>
            <w:vMerge w:val="restart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Первый год</w:t>
            </w:r>
          </w:p>
        </w:tc>
        <w:tc>
          <w:tcPr>
            <w:tcW w:w="1276" w:type="dxa"/>
            <w:vAlign w:val="bottom"/>
          </w:tcPr>
          <w:p w:rsidR="006530C9" w:rsidRPr="0065091C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6530C9" w:rsidTr="00533930">
        <w:tc>
          <w:tcPr>
            <w:tcW w:w="113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530C9" w:rsidRPr="0065091C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530C9" w:rsidTr="00533930">
        <w:tc>
          <w:tcPr>
            <w:tcW w:w="113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530C9" w:rsidRPr="0065091C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6530C9" w:rsidTr="00533930">
        <w:tc>
          <w:tcPr>
            <w:tcW w:w="113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 w:val="restart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Второй и третий годы</w:t>
            </w:r>
          </w:p>
        </w:tc>
        <w:tc>
          <w:tcPr>
            <w:tcW w:w="1276" w:type="dxa"/>
            <w:vAlign w:val="bottom"/>
          </w:tcPr>
          <w:p w:rsidR="006530C9" w:rsidRPr="0065091C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</w:tr>
      <w:tr w:rsidR="006530C9" w:rsidTr="00533930">
        <w:tc>
          <w:tcPr>
            <w:tcW w:w="113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530C9" w:rsidRPr="0065091C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</w:tr>
      <w:tr w:rsidR="006530C9" w:rsidTr="00533930">
        <w:tc>
          <w:tcPr>
            <w:tcW w:w="113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530C9" w:rsidRPr="0065091C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6530C9" w:rsidTr="00533930">
        <w:tc>
          <w:tcPr>
            <w:tcW w:w="113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 w:val="restart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530C9">
              <w:rPr>
                <w:sz w:val="24"/>
                <w:szCs w:val="24"/>
              </w:rPr>
              <w:t>Четвер</w:t>
            </w:r>
            <w:r>
              <w:rPr>
                <w:sz w:val="24"/>
                <w:szCs w:val="24"/>
              </w:rPr>
              <w:t>-</w:t>
            </w:r>
            <w:r w:rsidRPr="006530C9">
              <w:rPr>
                <w:sz w:val="24"/>
                <w:szCs w:val="24"/>
              </w:rPr>
              <w:t>тый</w:t>
            </w:r>
            <w:proofErr w:type="spellEnd"/>
            <w:proofErr w:type="gramEnd"/>
            <w:r w:rsidRPr="006530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по-следую-щие</w:t>
            </w:r>
            <w:proofErr w:type="spellEnd"/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vAlign w:val="bottom"/>
          </w:tcPr>
          <w:p w:rsidR="006530C9" w:rsidRPr="0065091C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</w:tr>
      <w:tr w:rsidR="006530C9" w:rsidTr="00533930">
        <w:tc>
          <w:tcPr>
            <w:tcW w:w="113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vAlign w:val="bottom"/>
          </w:tcPr>
          <w:p w:rsidR="006530C9" w:rsidRPr="0065091C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6530C9" w:rsidTr="00533930">
        <w:tc>
          <w:tcPr>
            <w:tcW w:w="113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vAlign w:val="bottom"/>
          </w:tcPr>
          <w:p w:rsidR="006530C9" w:rsidRPr="0065091C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6530C9" w:rsidTr="00533930">
        <w:tc>
          <w:tcPr>
            <w:tcW w:w="1135" w:type="dxa"/>
            <w:vMerge w:val="restart"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  <w:r w:rsidRPr="006530C9">
              <w:rPr>
                <w:sz w:val="24"/>
                <w:szCs w:val="24"/>
              </w:rPr>
              <w:t xml:space="preserve">Этап </w:t>
            </w:r>
            <w:proofErr w:type="spellStart"/>
            <w:proofErr w:type="gramStart"/>
            <w:r w:rsidRPr="006530C9">
              <w:rPr>
                <w:sz w:val="24"/>
                <w:szCs w:val="24"/>
              </w:rPr>
              <w:t>спор-тивного</w:t>
            </w:r>
            <w:proofErr w:type="spellEnd"/>
            <w:proofErr w:type="gramEnd"/>
            <w:r w:rsidRPr="006530C9">
              <w:rPr>
                <w:sz w:val="24"/>
                <w:szCs w:val="24"/>
              </w:rPr>
              <w:t xml:space="preserve"> </w:t>
            </w:r>
            <w:proofErr w:type="spellStart"/>
            <w:r w:rsidRPr="006530C9">
              <w:rPr>
                <w:sz w:val="24"/>
                <w:szCs w:val="24"/>
              </w:rPr>
              <w:t>совер-шенст-вования</w:t>
            </w:r>
            <w:proofErr w:type="spellEnd"/>
          </w:p>
        </w:tc>
        <w:tc>
          <w:tcPr>
            <w:tcW w:w="1275" w:type="dxa"/>
            <w:vMerge w:val="restart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Первый год</w:t>
            </w:r>
          </w:p>
        </w:tc>
        <w:tc>
          <w:tcPr>
            <w:tcW w:w="1276" w:type="dxa"/>
            <w:vAlign w:val="bottom"/>
          </w:tcPr>
          <w:p w:rsidR="006530C9" w:rsidRPr="0065091C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</w:tr>
      <w:tr w:rsidR="006530C9" w:rsidTr="00533930">
        <w:tc>
          <w:tcPr>
            <w:tcW w:w="113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530C9" w:rsidRPr="0065091C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</w:tr>
      <w:tr w:rsidR="006530C9" w:rsidTr="00533930">
        <w:tc>
          <w:tcPr>
            <w:tcW w:w="113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530C9" w:rsidRPr="0065091C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6530C9" w:rsidTr="00533930">
        <w:tc>
          <w:tcPr>
            <w:tcW w:w="113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 w:val="restart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Второй и последующие годы</w:t>
            </w:r>
          </w:p>
        </w:tc>
        <w:tc>
          <w:tcPr>
            <w:tcW w:w="1276" w:type="dxa"/>
            <w:vAlign w:val="bottom"/>
          </w:tcPr>
          <w:p w:rsidR="006530C9" w:rsidRPr="0065091C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6530C9" w:rsidTr="00533930">
        <w:tc>
          <w:tcPr>
            <w:tcW w:w="113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vAlign w:val="bottom"/>
          </w:tcPr>
          <w:p w:rsidR="006530C9" w:rsidRPr="0065091C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530C9" w:rsidTr="00533930">
        <w:tc>
          <w:tcPr>
            <w:tcW w:w="113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vAlign w:val="bottom"/>
          </w:tcPr>
          <w:p w:rsidR="006530C9" w:rsidRPr="0065091C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091C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530C9" w:rsidTr="00533930">
        <w:tc>
          <w:tcPr>
            <w:tcW w:w="1135" w:type="dxa"/>
            <w:vMerge w:val="restart"/>
          </w:tcPr>
          <w:p w:rsidR="006530C9" w:rsidRPr="00533930" w:rsidRDefault="006530C9" w:rsidP="00533930">
            <w:pPr>
              <w:widowControl w:val="0"/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 xml:space="preserve">Этап </w:t>
            </w:r>
            <w:proofErr w:type="gramStart"/>
            <w:r w:rsidRPr="00533930">
              <w:rPr>
                <w:sz w:val="24"/>
                <w:szCs w:val="24"/>
              </w:rPr>
              <w:t>высшег</w:t>
            </w:r>
            <w:r w:rsidR="00533930">
              <w:rPr>
                <w:sz w:val="24"/>
                <w:szCs w:val="24"/>
              </w:rPr>
              <w:t>о</w:t>
            </w:r>
            <w:proofErr w:type="gramEnd"/>
            <w:r w:rsidR="00533930">
              <w:rPr>
                <w:sz w:val="24"/>
                <w:szCs w:val="24"/>
              </w:rPr>
              <w:t xml:space="preserve"> </w:t>
            </w:r>
            <w:proofErr w:type="spellStart"/>
            <w:r w:rsidR="00533930">
              <w:rPr>
                <w:sz w:val="24"/>
                <w:szCs w:val="24"/>
              </w:rPr>
              <w:t>спор-тивного</w:t>
            </w:r>
            <w:proofErr w:type="spellEnd"/>
            <w:r w:rsidR="00533930">
              <w:rPr>
                <w:sz w:val="24"/>
                <w:szCs w:val="24"/>
              </w:rPr>
              <w:t xml:space="preserve"> </w:t>
            </w:r>
            <w:proofErr w:type="spellStart"/>
            <w:r w:rsidR="00533930">
              <w:rPr>
                <w:sz w:val="24"/>
                <w:szCs w:val="24"/>
              </w:rPr>
              <w:t>мастер-ства</w:t>
            </w:r>
            <w:proofErr w:type="spellEnd"/>
          </w:p>
        </w:tc>
        <w:tc>
          <w:tcPr>
            <w:tcW w:w="1275" w:type="dxa"/>
            <w:vMerge w:val="restart"/>
          </w:tcPr>
          <w:p w:rsidR="00533930" w:rsidRDefault="00533930" w:rsidP="006530C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33930" w:rsidRDefault="00533930" w:rsidP="006530C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30C9" w:rsidRPr="00533930" w:rsidRDefault="00533930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533930">
              <w:rPr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vAlign w:val="bottom"/>
          </w:tcPr>
          <w:p w:rsidR="00533930" w:rsidRDefault="00533930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851" w:type="dxa"/>
            <w:vAlign w:val="bottom"/>
          </w:tcPr>
          <w:p w:rsidR="00533930" w:rsidRDefault="00533930" w:rsidP="006530C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533930" w:rsidRDefault="00533930" w:rsidP="006530C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533930" w:rsidRDefault="00533930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2" w:type="dxa"/>
            <w:vAlign w:val="bottom"/>
          </w:tcPr>
          <w:p w:rsidR="00533930" w:rsidRDefault="00533930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83" w:type="dxa"/>
            <w:vAlign w:val="bottom"/>
          </w:tcPr>
          <w:p w:rsidR="00533930" w:rsidRDefault="00533930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119" w:type="dxa"/>
            <w:vAlign w:val="bottom"/>
          </w:tcPr>
          <w:p w:rsidR="00533930" w:rsidRDefault="00533930" w:rsidP="006530C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530C9" w:rsidTr="00533930">
        <w:tc>
          <w:tcPr>
            <w:tcW w:w="113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119" w:type="dxa"/>
            <w:vAlign w:val="bottom"/>
          </w:tcPr>
          <w:p w:rsidR="00533930" w:rsidRDefault="00533930" w:rsidP="006530C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530C9" w:rsidTr="00533930">
        <w:tc>
          <w:tcPr>
            <w:tcW w:w="113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5" w:type="dxa"/>
            <w:vMerge/>
          </w:tcPr>
          <w:p w:rsidR="006530C9" w:rsidRDefault="006530C9" w:rsidP="006530C9">
            <w:pPr>
              <w:widowControl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851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2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83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530C9">
              <w:rPr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119" w:type="dxa"/>
            <w:vAlign w:val="bottom"/>
          </w:tcPr>
          <w:p w:rsidR="006530C9" w:rsidRPr="006530C9" w:rsidRDefault="006530C9" w:rsidP="006530C9">
            <w:pPr>
              <w:widowControl w:val="0"/>
              <w:jc w:val="center"/>
              <w:rPr>
                <w:sz w:val="24"/>
                <w:szCs w:val="24"/>
              </w:rPr>
            </w:pPr>
            <w:r w:rsidRPr="006530C9">
              <w:rPr>
                <w:sz w:val="24"/>
                <w:szCs w:val="24"/>
              </w:rPr>
              <w:t>100,0</w:t>
            </w:r>
          </w:p>
        </w:tc>
      </w:tr>
    </w:tbl>
    <w:p w:rsidR="00FA36C5" w:rsidRPr="006F5E6E" w:rsidRDefault="00FA36C5" w:rsidP="0065091C">
      <w:pPr>
        <w:widowControl w:val="0"/>
        <w:spacing w:line="360" w:lineRule="auto"/>
        <w:jc w:val="center"/>
        <w:rPr>
          <w:sz w:val="24"/>
          <w:szCs w:val="24"/>
          <w:highlight w:val="cyan"/>
        </w:rPr>
      </w:pPr>
    </w:p>
    <w:p w:rsidR="003622AC" w:rsidRPr="0084767F" w:rsidRDefault="003622AC" w:rsidP="00533930">
      <w:pPr>
        <w:widowControl w:val="0"/>
        <w:spacing w:line="360" w:lineRule="auto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Примечание:</w:t>
      </w:r>
    </w:p>
    <w:p w:rsidR="003622AC" w:rsidRDefault="003622AC" w:rsidP="00F8234D">
      <w:pPr>
        <w:pStyle w:val="af2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proofErr w:type="spellStart"/>
      <w:r w:rsidRPr="0084767F">
        <w:rPr>
          <w:sz w:val="28"/>
          <w:szCs w:val="28"/>
        </w:rPr>
        <w:t>Общегодовой</w:t>
      </w:r>
      <w:proofErr w:type="spellEnd"/>
      <w:r w:rsidRPr="0084767F">
        <w:rPr>
          <w:sz w:val="28"/>
          <w:szCs w:val="28"/>
        </w:rPr>
        <w:t xml:space="preserve"> объем учебно-тренировочной нагрузки является примерным. Реко</w:t>
      </w:r>
      <w:r w:rsidR="00533930">
        <w:rPr>
          <w:sz w:val="28"/>
          <w:szCs w:val="28"/>
        </w:rPr>
        <w:t>мендуемое отклонение</w:t>
      </w:r>
      <w:r w:rsidR="00C348E5" w:rsidRPr="0084767F">
        <w:rPr>
          <w:sz w:val="28"/>
          <w:szCs w:val="28"/>
        </w:rPr>
        <w:t xml:space="preserve"> на этапе</w:t>
      </w:r>
      <w:r w:rsidRPr="0084767F">
        <w:rPr>
          <w:sz w:val="28"/>
          <w:szCs w:val="28"/>
        </w:rPr>
        <w:t xml:space="preserve"> начальной подготовки – не более 10</w:t>
      </w:r>
      <w:r w:rsidR="00533930">
        <w:rPr>
          <w:sz w:val="28"/>
          <w:szCs w:val="28"/>
        </w:rPr>
        <w:t xml:space="preserve"> </w:t>
      </w:r>
      <w:r w:rsidRPr="0084767F">
        <w:rPr>
          <w:sz w:val="28"/>
          <w:szCs w:val="28"/>
        </w:rPr>
        <w:t>%, на других этапах – не более 25</w:t>
      </w:r>
      <w:r w:rsidR="00533930">
        <w:rPr>
          <w:sz w:val="28"/>
          <w:szCs w:val="28"/>
        </w:rPr>
        <w:t xml:space="preserve"> </w:t>
      </w:r>
      <w:r w:rsidRPr="0084767F">
        <w:rPr>
          <w:sz w:val="28"/>
          <w:szCs w:val="28"/>
        </w:rPr>
        <w:t>%.</w:t>
      </w:r>
    </w:p>
    <w:p w:rsidR="00F8234D" w:rsidRDefault="00F8234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36C5" w:rsidRDefault="00533930" w:rsidP="00533930">
      <w:pPr>
        <w:pStyle w:val="af2"/>
        <w:widowControl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B776A" w:rsidRPr="0084767F">
        <w:rPr>
          <w:color w:val="000000"/>
          <w:sz w:val="28"/>
          <w:szCs w:val="28"/>
        </w:rPr>
        <w:t>.2</w:t>
      </w:r>
      <w:r w:rsidR="00640CE1" w:rsidRPr="0084767F">
        <w:rPr>
          <w:color w:val="000000"/>
          <w:sz w:val="28"/>
          <w:szCs w:val="28"/>
        </w:rPr>
        <w:t>.8</w:t>
      </w:r>
      <w:r>
        <w:rPr>
          <w:color w:val="000000"/>
          <w:sz w:val="28"/>
          <w:szCs w:val="28"/>
        </w:rPr>
        <w:t>  </w:t>
      </w:r>
      <w:r w:rsidR="00FA36C5" w:rsidRPr="0084767F">
        <w:rPr>
          <w:color w:val="000000"/>
          <w:sz w:val="28"/>
          <w:szCs w:val="28"/>
        </w:rPr>
        <w:t xml:space="preserve">Содержание теоретических разделов программ спортивной подготовки инвалидов и лиц с ограниченными возможностями здоровья, в том числе применительно к каждому этапу спортивной </w:t>
      </w:r>
      <w:r w:rsidR="00F8234D">
        <w:rPr>
          <w:color w:val="000000"/>
          <w:sz w:val="28"/>
          <w:szCs w:val="28"/>
        </w:rPr>
        <w:t>подготовки</w:t>
      </w:r>
      <w:r w:rsidR="00865F4A">
        <w:rPr>
          <w:color w:val="000000"/>
          <w:sz w:val="28"/>
          <w:szCs w:val="28"/>
        </w:rPr>
        <w:t>:</w:t>
      </w:r>
    </w:p>
    <w:p w:rsidR="005F7080" w:rsidRDefault="005F7080" w:rsidP="00533930">
      <w:pPr>
        <w:pStyle w:val="af2"/>
        <w:widowControl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Style w:val="afc"/>
        <w:tblW w:w="0" w:type="auto"/>
        <w:tblLook w:val="04A0"/>
      </w:tblPr>
      <w:tblGrid>
        <w:gridCol w:w="2132"/>
        <w:gridCol w:w="7332"/>
      </w:tblGrid>
      <w:tr w:rsidR="00731EA0" w:rsidTr="00E50A59">
        <w:tc>
          <w:tcPr>
            <w:tcW w:w="2132" w:type="dxa"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7332" w:type="dxa"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темы</w:t>
            </w:r>
          </w:p>
        </w:tc>
      </w:tr>
      <w:tr w:rsidR="00731EA0" w:rsidTr="00E50A59">
        <w:tc>
          <w:tcPr>
            <w:tcW w:w="2132" w:type="dxa"/>
            <w:vMerge w:val="restart"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7332" w:type="dxa"/>
          </w:tcPr>
          <w:p w:rsidR="00731EA0" w:rsidRDefault="00731EA0" w:rsidP="00805C1C">
            <w:pPr>
              <w:widowControl w:val="0"/>
              <w:snapToGri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 Социальная защита инвалидов</w:t>
            </w:r>
          </w:p>
        </w:tc>
      </w:tr>
      <w:tr w:rsidR="00731EA0" w:rsidTr="00E50A59">
        <w:tc>
          <w:tcPr>
            <w:tcW w:w="2132" w:type="dxa"/>
            <w:vMerge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</w:tcPr>
          <w:p w:rsidR="00731EA0" w:rsidRDefault="00731EA0" w:rsidP="00A14819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84767F">
              <w:rPr>
                <w:sz w:val="28"/>
                <w:szCs w:val="28"/>
              </w:rPr>
              <w:t>Здоровье, гигиена, самоконтроль при занятиях спортом</w:t>
            </w:r>
          </w:p>
        </w:tc>
      </w:tr>
      <w:tr w:rsidR="00731EA0" w:rsidTr="00E50A59">
        <w:tc>
          <w:tcPr>
            <w:tcW w:w="2132" w:type="dxa"/>
            <w:vMerge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</w:tcPr>
          <w:p w:rsidR="00731EA0" w:rsidRDefault="00731EA0" w:rsidP="00805C1C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84767F">
              <w:rPr>
                <w:sz w:val="28"/>
                <w:szCs w:val="28"/>
              </w:rPr>
              <w:t>Технические средства реабилитации инвалидов</w:t>
            </w:r>
          </w:p>
        </w:tc>
      </w:tr>
      <w:tr w:rsidR="00731EA0" w:rsidTr="00E50A59">
        <w:tc>
          <w:tcPr>
            <w:tcW w:w="2132" w:type="dxa"/>
            <w:vMerge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</w:tcPr>
          <w:p w:rsidR="00731EA0" w:rsidRDefault="00731EA0" w:rsidP="00A14819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84767F">
              <w:rPr>
                <w:sz w:val="28"/>
                <w:szCs w:val="28"/>
              </w:rPr>
              <w:t>Индивидуальная программа реабилитации инвалидов</w:t>
            </w:r>
          </w:p>
        </w:tc>
      </w:tr>
      <w:tr w:rsidR="00731EA0" w:rsidTr="00E50A59">
        <w:tc>
          <w:tcPr>
            <w:tcW w:w="2132" w:type="dxa"/>
            <w:vMerge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</w:tcPr>
          <w:p w:rsidR="00731EA0" w:rsidRPr="0084767F" w:rsidRDefault="00731EA0" w:rsidP="00A148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 w:rsidRPr="0084767F">
              <w:rPr>
                <w:sz w:val="28"/>
                <w:szCs w:val="28"/>
              </w:rPr>
              <w:t>Спортивный инвентарь, одежда и обувь</w:t>
            </w:r>
          </w:p>
        </w:tc>
      </w:tr>
      <w:tr w:rsidR="00731EA0" w:rsidTr="00E50A59">
        <w:tc>
          <w:tcPr>
            <w:tcW w:w="2132" w:type="dxa"/>
            <w:vMerge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</w:tcPr>
          <w:p w:rsidR="00731EA0" w:rsidRPr="0084767F" w:rsidRDefault="00731EA0" w:rsidP="00A148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84767F">
              <w:rPr>
                <w:sz w:val="28"/>
                <w:szCs w:val="28"/>
              </w:rPr>
              <w:t>Краткая характеристика техники избранной спортивной дисциплины</w:t>
            </w:r>
          </w:p>
        </w:tc>
      </w:tr>
      <w:tr w:rsidR="00731EA0" w:rsidTr="00E50A59">
        <w:tc>
          <w:tcPr>
            <w:tcW w:w="2132" w:type="dxa"/>
            <w:vMerge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</w:tcPr>
          <w:p w:rsidR="00731EA0" w:rsidRPr="0084767F" w:rsidRDefault="00731EA0" w:rsidP="00805C1C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</w:t>
            </w:r>
            <w:r w:rsidRPr="0084767F">
              <w:rPr>
                <w:sz w:val="28"/>
                <w:szCs w:val="28"/>
              </w:rPr>
              <w:t>Правила соревнований</w:t>
            </w:r>
          </w:p>
        </w:tc>
      </w:tr>
      <w:tr w:rsidR="00731EA0" w:rsidTr="00E50A59">
        <w:tc>
          <w:tcPr>
            <w:tcW w:w="2132" w:type="dxa"/>
            <w:vMerge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</w:tcPr>
          <w:p w:rsidR="00731EA0" w:rsidRPr="0084767F" w:rsidRDefault="00731EA0" w:rsidP="00805C1C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8. </w:t>
            </w:r>
            <w:r w:rsidRPr="0084767F">
              <w:rPr>
                <w:sz w:val="28"/>
                <w:szCs w:val="28"/>
              </w:rPr>
              <w:t>Профилактика травматизма в спорт</w:t>
            </w:r>
            <w:r>
              <w:rPr>
                <w:sz w:val="28"/>
                <w:szCs w:val="28"/>
              </w:rPr>
              <w:t>е</w:t>
            </w:r>
          </w:p>
        </w:tc>
      </w:tr>
      <w:tr w:rsidR="00731EA0" w:rsidTr="00E50A59">
        <w:tc>
          <w:tcPr>
            <w:tcW w:w="2132" w:type="dxa"/>
            <w:vMerge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</w:tcPr>
          <w:p w:rsidR="00731EA0" w:rsidRPr="0084767F" w:rsidRDefault="00731EA0" w:rsidP="00805C1C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9. </w:t>
            </w:r>
            <w:r w:rsidRPr="0084767F">
              <w:rPr>
                <w:sz w:val="28"/>
                <w:szCs w:val="28"/>
              </w:rPr>
              <w:t>Противодействие допингу в спо</w:t>
            </w:r>
            <w:r>
              <w:rPr>
                <w:sz w:val="28"/>
                <w:szCs w:val="28"/>
              </w:rPr>
              <w:t>рте</w:t>
            </w:r>
          </w:p>
        </w:tc>
      </w:tr>
      <w:tr w:rsidR="00731EA0" w:rsidTr="00E50A59">
        <w:tc>
          <w:tcPr>
            <w:tcW w:w="2132" w:type="dxa"/>
            <w:vMerge w:val="restart"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Тренировочный этап</w:t>
            </w:r>
          </w:p>
        </w:tc>
        <w:tc>
          <w:tcPr>
            <w:tcW w:w="7332" w:type="dxa"/>
          </w:tcPr>
          <w:p w:rsidR="00731EA0" w:rsidRDefault="00731EA0" w:rsidP="00805C1C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84767F">
              <w:rPr>
                <w:sz w:val="28"/>
                <w:szCs w:val="28"/>
              </w:rPr>
              <w:t>Спортивный инвентарь, одежда и обувь</w:t>
            </w:r>
          </w:p>
        </w:tc>
      </w:tr>
      <w:tr w:rsidR="00731EA0" w:rsidTr="00E50A59">
        <w:tc>
          <w:tcPr>
            <w:tcW w:w="2132" w:type="dxa"/>
            <w:vMerge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</w:tcPr>
          <w:p w:rsidR="00731EA0" w:rsidRDefault="00731EA0" w:rsidP="00A148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Pr="0084767F">
              <w:rPr>
                <w:sz w:val="28"/>
                <w:szCs w:val="28"/>
              </w:rPr>
              <w:t>Краткая характеристика техники избранной спортивной дисциплины</w:t>
            </w:r>
          </w:p>
        </w:tc>
      </w:tr>
      <w:tr w:rsidR="00731EA0" w:rsidTr="00E50A59">
        <w:tc>
          <w:tcPr>
            <w:tcW w:w="2132" w:type="dxa"/>
            <w:vMerge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</w:tcPr>
          <w:p w:rsidR="00731EA0" w:rsidRDefault="00731EA0" w:rsidP="00805C1C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84767F">
              <w:rPr>
                <w:sz w:val="28"/>
                <w:szCs w:val="28"/>
              </w:rPr>
              <w:t>Правила соревнований</w:t>
            </w:r>
          </w:p>
        </w:tc>
      </w:tr>
      <w:tr w:rsidR="00731EA0" w:rsidTr="00E50A59">
        <w:tc>
          <w:tcPr>
            <w:tcW w:w="2132" w:type="dxa"/>
            <w:vMerge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</w:tcPr>
          <w:p w:rsidR="00731EA0" w:rsidRDefault="00731EA0" w:rsidP="00805C1C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84767F">
              <w:rPr>
                <w:sz w:val="28"/>
                <w:szCs w:val="28"/>
              </w:rPr>
              <w:t>Противодействие допингу в спорте</w:t>
            </w:r>
          </w:p>
        </w:tc>
      </w:tr>
      <w:tr w:rsidR="00731EA0" w:rsidTr="00E50A59">
        <w:tc>
          <w:tcPr>
            <w:tcW w:w="2132" w:type="dxa"/>
            <w:vMerge w:val="restart"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 </w:t>
            </w:r>
            <w:proofErr w:type="gramStart"/>
            <w:r>
              <w:rPr>
                <w:color w:val="000000"/>
                <w:sz w:val="28"/>
                <w:szCs w:val="28"/>
              </w:rPr>
              <w:t>спортивного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совершенство-вания</w:t>
            </w:r>
            <w:proofErr w:type="spellEnd"/>
          </w:p>
        </w:tc>
        <w:tc>
          <w:tcPr>
            <w:tcW w:w="7332" w:type="dxa"/>
          </w:tcPr>
          <w:p w:rsidR="00731EA0" w:rsidRDefault="00731EA0" w:rsidP="00805C1C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84767F">
              <w:rPr>
                <w:sz w:val="28"/>
                <w:szCs w:val="28"/>
              </w:rPr>
              <w:t>Основные средства восстановления</w:t>
            </w:r>
          </w:p>
        </w:tc>
      </w:tr>
      <w:tr w:rsidR="00731EA0" w:rsidTr="00E50A59">
        <w:tc>
          <w:tcPr>
            <w:tcW w:w="2132" w:type="dxa"/>
            <w:vMerge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</w:tcPr>
          <w:p w:rsidR="00731EA0" w:rsidRDefault="00731EA0" w:rsidP="00A1481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84767F">
              <w:rPr>
                <w:sz w:val="28"/>
                <w:szCs w:val="28"/>
              </w:rPr>
              <w:t>Теоретические знания о технике и тактике избранной спортивной дисциплины</w:t>
            </w:r>
          </w:p>
        </w:tc>
      </w:tr>
      <w:tr w:rsidR="00731EA0" w:rsidTr="00E50A59">
        <w:tc>
          <w:tcPr>
            <w:tcW w:w="2132" w:type="dxa"/>
            <w:vMerge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</w:tcPr>
          <w:p w:rsidR="00731EA0" w:rsidRDefault="00731EA0" w:rsidP="00805C1C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84767F">
              <w:rPr>
                <w:sz w:val="28"/>
                <w:szCs w:val="28"/>
              </w:rPr>
              <w:t>Правила соревнований</w:t>
            </w:r>
          </w:p>
        </w:tc>
      </w:tr>
      <w:tr w:rsidR="00731EA0" w:rsidTr="00E50A59">
        <w:tc>
          <w:tcPr>
            <w:tcW w:w="2132" w:type="dxa"/>
            <w:vMerge w:val="restart"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7332" w:type="dxa"/>
          </w:tcPr>
          <w:p w:rsidR="00731EA0" w:rsidRDefault="00731EA0" w:rsidP="00805C1C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84767F">
              <w:rPr>
                <w:sz w:val="28"/>
                <w:szCs w:val="28"/>
              </w:rPr>
              <w:t>Правила соревнований</w:t>
            </w:r>
          </w:p>
        </w:tc>
      </w:tr>
      <w:tr w:rsidR="00731EA0" w:rsidTr="00E50A59">
        <w:tc>
          <w:tcPr>
            <w:tcW w:w="2132" w:type="dxa"/>
            <w:vMerge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</w:tcPr>
          <w:p w:rsidR="00731EA0" w:rsidRDefault="00731EA0" w:rsidP="00805C1C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84767F">
              <w:rPr>
                <w:sz w:val="28"/>
                <w:szCs w:val="28"/>
              </w:rPr>
              <w:t>Профилактика травматизма в спорте</w:t>
            </w:r>
          </w:p>
        </w:tc>
      </w:tr>
      <w:tr w:rsidR="00731EA0" w:rsidTr="00E50A59">
        <w:tc>
          <w:tcPr>
            <w:tcW w:w="2132" w:type="dxa"/>
            <w:vMerge/>
          </w:tcPr>
          <w:p w:rsidR="00731EA0" w:rsidRDefault="00731EA0" w:rsidP="005F7080">
            <w:pPr>
              <w:pStyle w:val="af2"/>
              <w:widowControl w:val="0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</w:tcPr>
          <w:p w:rsidR="00731EA0" w:rsidRDefault="00731EA0" w:rsidP="00805C1C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84767F">
              <w:rPr>
                <w:sz w:val="28"/>
                <w:szCs w:val="28"/>
              </w:rPr>
              <w:t>Противодействие допингу в спорте</w:t>
            </w:r>
          </w:p>
        </w:tc>
      </w:tr>
    </w:tbl>
    <w:p w:rsidR="005F7080" w:rsidRPr="0084767F" w:rsidRDefault="005F7080" w:rsidP="00533930">
      <w:pPr>
        <w:pStyle w:val="af2"/>
        <w:widowControl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FA36C5" w:rsidRDefault="003C4130" w:rsidP="003C4130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A36C5" w:rsidRPr="0084767F">
        <w:rPr>
          <w:color w:val="000000"/>
          <w:sz w:val="28"/>
          <w:szCs w:val="28"/>
        </w:rPr>
        <w:t>.</w:t>
      </w:r>
      <w:r w:rsidR="006B776A" w:rsidRPr="0084767F">
        <w:rPr>
          <w:color w:val="000000"/>
          <w:sz w:val="28"/>
          <w:szCs w:val="28"/>
        </w:rPr>
        <w:t>2.</w:t>
      </w:r>
      <w:r w:rsidR="00C348E5" w:rsidRPr="0084767F">
        <w:rPr>
          <w:color w:val="000000"/>
          <w:sz w:val="28"/>
          <w:szCs w:val="28"/>
        </w:rPr>
        <w:t>8</w:t>
      </w:r>
      <w:r w:rsidR="00FA36C5" w:rsidRPr="0084767F">
        <w:rPr>
          <w:color w:val="000000"/>
          <w:sz w:val="28"/>
          <w:szCs w:val="28"/>
        </w:rPr>
        <w:t>.</w:t>
      </w:r>
      <w:r w:rsidR="00C348E5" w:rsidRPr="0084767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 </w:t>
      </w:r>
      <w:r w:rsidR="00FA36C5" w:rsidRPr="0084767F">
        <w:rPr>
          <w:color w:val="000000"/>
          <w:sz w:val="28"/>
          <w:szCs w:val="28"/>
        </w:rPr>
        <w:t>Требования к структуре и содержанию практических разделов программ спортивной подготовки инвалидов и лиц с ограниченными возможностями здоровья, в том числе применительно к каждому этапу спор</w:t>
      </w:r>
      <w:r>
        <w:rPr>
          <w:color w:val="000000"/>
          <w:sz w:val="28"/>
          <w:szCs w:val="28"/>
        </w:rPr>
        <w:t>тивной подготовки (в процентах):</w:t>
      </w:r>
    </w:p>
    <w:tbl>
      <w:tblPr>
        <w:tblStyle w:val="afc"/>
        <w:tblW w:w="0" w:type="auto"/>
        <w:tblLook w:val="04A0"/>
      </w:tblPr>
      <w:tblGrid>
        <w:gridCol w:w="3455"/>
        <w:gridCol w:w="1615"/>
        <w:gridCol w:w="1417"/>
        <w:gridCol w:w="1559"/>
        <w:gridCol w:w="1525"/>
      </w:tblGrid>
      <w:tr w:rsidR="00B40812" w:rsidTr="00B40812">
        <w:tc>
          <w:tcPr>
            <w:tcW w:w="3455" w:type="dxa"/>
            <w:vMerge w:val="restart"/>
          </w:tcPr>
          <w:p w:rsidR="00B40812" w:rsidRDefault="00B40812" w:rsidP="00B4081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40812" w:rsidRDefault="00B40812" w:rsidP="00B4081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40812" w:rsidRDefault="00B40812" w:rsidP="00B4081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о </w:t>
            </w: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ж а </w:t>
            </w:r>
            <w:proofErr w:type="spellStart"/>
            <w:r>
              <w:rPr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е</w:t>
            </w:r>
          </w:p>
        </w:tc>
        <w:tc>
          <w:tcPr>
            <w:tcW w:w="6116" w:type="dxa"/>
            <w:gridSpan w:val="4"/>
          </w:tcPr>
          <w:p w:rsidR="00B40812" w:rsidRDefault="00B40812" w:rsidP="00B4081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спортивной подготовки</w:t>
            </w:r>
          </w:p>
        </w:tc>
      </w:tr>
      <w:tr w:rsidR="00B40812" w:rsidTr="00B40812">
        <w:tc>
          <w:tcPr>
            <w:tcW w:w="3455" w:type="dxa"/>
            <w:vMerge/>
          </w:tcPr>
          <w:p w:rsidR="00B40812" w:rsidRDefault="00B40812" w:rsidP="00B40812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 w:rsidR="00B40812" w:rsidRDefault="00B40812" w:rsidP="00B4081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40812" w:rsidRDefault="00B40812" w:rsidP="00B4081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начальной подготовки</w:t>
            </w:r>
          </w:p>
        </w:tc>
        <w:tc>
          <w:tcPr>
            <w:tcW w:w="1417" w:type="dxa"/>
          </w:tcPr>
          <w:p w:rsidR="00B40812" w:rsidRDefault="00B40812" w:rsidP="00B4081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40812" w:rsidRDefault="00B40812" w:rsidP="00B4081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трениро-вочный</w:t>
            </w:r>
            <w:proofErr w:type="spellEnd"/>
            <w:proofErr w:type="gramEnd"/>
          </w:p>
        </w:tc>
        <w:tc>
          <w:tcPr>
            <w:tcW w:w="1559" w:type="dxa"/>
          </w:tcPr>
          <w:p w:rsidR="00B40812" w:rsidRDefault="00B40812" w:rsidP="00B4081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спортив-ного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совершен-ствования</w:t>
            </w:r>
            <w:proofErr w:type="spellEnd"/>
          </w:p>
        </w:tc>
        <w:tc>
          <w:tcPr>
            <w:tcW w:w="1525" w:type="dxa"/>
          </w:tcPr>
          <w:p w:rsidR="00B40812" w:rsidRDefault="00B40812" w:rsidP="00B4081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высшего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спортив-ного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мас-терства</w:t>
            </w:r>
            <w:proofErr w:type="spellEnd"/>
          </w:p>
        </w:tc>
      </w:tr>
      <w:tr w:rsidR="00B40812" w:rsidTr="00B40812">
        <w:tc>
          <w:tcPr>
            <w:tcW w:w="3455" w:type="dxa"/>
          </w:tcPr>
          <w:p w:rsidR="00B40812" w:rsidRPr="0084767F" w:rsidRDefault="00B40812" w:rsidP="00B40812">
            <w:pPr>
              <w:widowControl w:val="0"/>
              <w:snapToGrid w:val="0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615" w:type="dxa"/>
          </w:tcPr>
          <w:p w:rsidR="00B40812" w:rsidRPr="0084767F" w:rsidRDefault="00731EA0" w:rsidP="00731EA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35-50</w:t>
            </w:r>
          </w:p>
        </w:tc>
        <w:tc>
          <w:tcPr>
            <w:tcW w:w="1417" w:type="dxa"/>
          </w:tcPr>
          <w:p w:rsidR="00B40812" w:rsidRPr="0084767F" w:rsidRDefault="00731EA0" w:rsidP="00731EA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25-35</w:t>
            </w:r>
          </w:p>
        </w:tc>
        <w:tc>
          <w:tcPr>
            <w:tcW w:w="1559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1525" w:type="dxa"/>
          </w:tcPr>
          <w:p w:rsidR="00B40812" w:rsidRPr="0084767F" w:rsidRDefault="00B40812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7</w:t>
            </w:r>
          </w:p>
        </w:tc>
      </w:tr>
      <w:tr w:rsidR="00B40812" w:rsidTr="00B40812">
        <w:tc>
          <w:tcPr>
            <w:tcW w:w="3455" w:type="dxa"/>
          </w:tcPr>
          <w:p w:rsidR="00B40812" w:rsidRPr="0084767F" w:rsidRDefault="00B40812" w:rsidP="00B4081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615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1417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</w:t>
            </w:r>
          </w:p>
        </w:tc>
        <w:tc>
          <w:tcPr>
            <w:tcW w:w="1559" w:type="dxa"/>
          </w:tcPr>
          <w:p w:rsidR="00B40812" w:rsidRPr="0084767F" w:rsidRDefault="00B40812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15</w:t>
            </w:r>
            <w:r w:rsidR="00731EA0">
              <w:rPr>
                <w:sz w:val="28"/>
                <w:szCs w:val="28"/>
              </w:rPr>
              <w:t>-30</w:t>
            </w:r>
          </w:p>
        </w:tc>
        <w:tc>
          <w:tcPr>
            <w:tcW w:w="1525" w:type="dxa"/>
          </w:tcPr>
          <w:p w:rsidR="00B40812" w:rsidRPr="0084767F" w:rsidRDefault="00B40812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11</w:t>
            </w:r>
          </w:p>
        </w:tc>
      </w:tr>
      <w:tr w:rsidR="00B40812" w:rsidTr="00B40812">
        <w:tc>
          <w:tcPr>
            <w:tcW w:w="3455" w:type="dxa"/>
          </w:tcPr>
          <w:p w:rsidR="00B40812" w:rsidRPr="0084767F" w:rsidRDefault="00B40812" w:rsidP="00B4081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615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15-25</w:t>
            </w:r>
          </w:p>
        </w:tc>
        <w:tc>
          <w:tcPr>
            <w:tcW w:w="1417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1559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27-35</w:t>
            </w:r>
          </w:p>
        </w:tc>
        <w:tc>
          <w:tcPr>
            <w:tcW w:w="1525" w:type="dxa"/>
          </w:tcPr>
          <w:p w:rsidR="00B40812" w:rsidRPr="0084767F" w:rsidRDefault="00B40812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30</w:t>
            </w:r>
          </w:p>
        </w:tc>
      </w:tr>
      <w:tr w:rsidR="00B40812" w:rsidTr="00B40812">
        <w:tc>
          <w:tcPr>
            <w:tcW w:w="3455" w:type="dxa"/>
          </w:tcPr>
          <w:p w:rsidR="00B40812" w:rsidRPr="0084767F" w:rsidRDefault="00B40812" w:rsidP="00B4081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615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417" w:type="dxa"/>
          </w:tcPr>
          <w:p w:rsidR="00B40812" w:rsidRPr="0084767F" w:rsidRDefault="00731EA0" w:rsidP="00731EA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</w:t>
            </w:r>
          </w:p>
        </w:tc>
        <w:tc>
          <w:tcPr>
            <w:tcW w:w="1559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</w:t>
            </w:r>
          </w:p>
        </w:tc>
        <w:tc>
          <w:tcPr>
            <w:tcW w:w="1525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15-25</w:t>
            </w:r>
          </w:p>
        </w:tc>
      </w:tr>
      <w:tr w:rsidR="00B40812" w:rsidTr="00B40812">
        <w:tc>
          <w:tcPr>
            <w:tcW w:w="3455" w:type="dxa"/>
          </w:tcPr>
          <w:p w:rsidR="00B40812" w:rsidRPr="0084767F" w:rsidRDefault="00B40812" w:rsidP="00B4081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Контрольные испытания</w:t>
            </w:r>
          </w:p>
        </w:tc>
        <w:tc>
          <w:tcPr>
            <w:tcW w:w="1615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0,5-</w:t>
            </w:r>
            <w:r w:rsidR="00B40812" w:rsidRPr="0084767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731EA0">
              <w:rPr>
                <w:sz w:val="28"/>
                <w:szCs w:val="28"/>
              </w:rPr>
              <w:t>0,5-1</w:t>
            </w:r>
          </w:p>
        </w:tc>
        <w:tc>
          <w:tcPr>
            <w:tcW w:w="1559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731EA0">
              <w:rPr>
                <w:sz w:val="28"/>
                <w:szCs w:val="28"/>
              </w:rPr>
              <w:t>0,5-1</w:t>
            </w:r>
          </w:p>
        </w:tc>
        <w:tc>
          <w:tcPr>
            <w:tcW w:w="1525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731EA0">
              <w:rPr>
                <w:sz w:val="28"/>
                <w:szCs w:val="28"/>
              </w:rPr>
              <w:t>0,5-1</w:t>
            </w:r>
          </w:p>
        </w:tc>
      </w:tr>
      <w:tr w:rsidR="00B40812" w:rsidTr="00B40812">
        <w:tc>
          <w:tcPr>
            <w:tcW w:w="3455" w:type="dxa"/>
          </w:tcPr>
          <w:p w:rsidR="00B40812" w:rsidRPr="0084767F" w:rsidRDefault="00B40812" w:rsidP="00B4081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615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</w:t>
            </w:r>
          </w:p>
        </w:tc>
        <w:tc>
          <w:tcPr>
            <w:tcW w:w="1417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731EA0">
              <w:rPr>
                <w:sz w:val="28"/>
                <w:szCs w:val="28"/>
              </w:rPr>
              <w:t>4-7</w:t>
            </w:r>
          </w:p>
        </w:tc>
        <w:tc>
          <w:tcPr>
            <w:tcW w:w="1559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731EA0"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</w:tr>
      <w:tr w:rsidR="00B40812" w:rsidTr="00B40812">
        <w:tc>
          <w:tcPr>
            <w:tcW w:w="3455" w:type="dxa"/>
          </w:tcPr>
          <w:p w:rsidR="00B40812" w:rsidRPr="0084767F" w:rsidRDefault="00B40812" w:rsidP="00B4081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615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417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1559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1525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</w:tr>
      <w:tr w:rsidR="00B40812" w:rsidTr="00B40812">
        <w:tc>
          <w:tcPr>
            <w:tcW w:w="3455" w:type="dxa"/>
          </w:tcPr>
          <w:p w:rsidR="00B40812" w:rsidRPr="0084767F" w:rsidRDefault="00731EA0" w:rsidP="00B4081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Интегральная подготовка (</w:t>
            </w:r>
            <w:r w:rsidR="00B40812" w:rsidRPr="0084767F">
              <w:rPr>
                <w:sz w:val="28"/>
                <w:szCs w:val="28"/>
              </w:rPr>
              <w:t>Соревнования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15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0,5-</w:t>
            </w:r>
            <w:r w:rsidR="00B40812" w:rsidRPr="0084767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559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525" w:type="dxa"/>
          </w:tcPr>
          <w:p w:rsidR="00B40812" w:rsidRPr="0084767F" w:rsidRDefault="00127C36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</w:tr>
      <w:tr w:rsidR="00B40812" w:rsidTr="00B40812">
        <w:tc>
          <w:tcPr>
            <w:tcW w:w="3455" w:type="dxa"/>
          </w:tcPr>
          <w:p w:rsidR="00B40812" w:rsidRPr="0084767F" w:rsidRDefault="00B40812" w:rsidP="00B40812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1615" w:type="dxa"/>
          </w:tcPr>
          <w:p w:rsidR="00B40812" w:rsidRPr="0084767F" w:rsidRDefault="00731EA0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0812" w:rsidRPr="008476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B40812" w:rsidRPr="0084767F" w:rsidRDefault="00127C36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127C36">
              <w:rPr>
                <w:sz w:val="28"/>
                <w:szCs w:val="28"/>
              </w:rPr>
              <w:t>5-10</w:t>
            </w:r>
          </w:p>
        </w:tc>
        <w:tc>
          <w:tcPr>
            <w:tcW w:w="1559" w:type="dxa"/>
          </w:tcPr>
          <w:p w:rsidR="00B40812" w:rsidRPr="0084767F" w:rsidRDefault="00127C36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127C36">
              <w:rPr>
                <w:sz w:val="28"/>
                <w:szCs w:val="28"/>
              </w:rPr>
              <w:t>5-10</w:t>
            </w:r>
          </w:p>
        </w:tc>
        <w:tc>
          <w:tcPr>
            <w:tcW w:w="1525" w:type="dxa"/>
          </w:tcPr>
          <w:p w:rsidR="00B40812" w:rsidRPr="0084767F" w:rsidRDefault="00127C36" w:rsidP="00B408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127C36">
              <w:rPr>
                <w:sz w:val="28"/>
                <w:szCs w:val="28"/>
              </w:rPr>
              <w:t>5-10</w:t>
            </w:r>
          </w:p>
        </w:tc>
      </w:tr>
    </w:tbl>
    <w:p w:rsidR="003C4130" w:rsidRDefault="003C4130" w:rsidP="003C4130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D2741" w:rsidRPr="0084767F" w:rsidRDefault="00B40812" w:rsidP="002B7ED3">
      <w:pPr>
        <w:widowControl w:val="0"/>
        <w:tabs>
          <w:tab w:val="left" w:pos="10359"/>
        </w:tabs>
        <w:spacing w:line="36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A36C5" w:rsidRPr="0084767F">
        <w:rPr>
          <w:color w:val="000000"/>
          <w:sz w:val="28"/>
          <w:szCs w:val="28"/>
        </w:rPr>
        <w:t>.</w:t>
      </w:r>
      <w:r w:rsidR="00640CE1" w:rsidRPr="0084767F">
        <w:rPr>
          <w:color w:val="000000"/>
          <w:sz w:val="28"/>
          <w:szCs w:val="28"/>
        </w:rPr>
        <w:t>2</w:t>
      </w:r>
      <w:r w:rsidR="00FD2741" w:rsidRPr="0084767F">
        <w:rPr>
          <w:color w:val="000000"/>
          <w:sz w:val="28"/>
          <w:szCs w:val="28"/>
        </w:rPr>
        <w:t>.</w:t>
      </w:r>
      <w:r w:rsidR="00640CE1" w:rsidRPr="0084767F">
        <w:rPr>
          <w:color w:val="000000"/>
          <w:sz w:val="28"/>
          <w:szCs w:val="28"/>
        </w:rPr>
        <w:t>9</w:t>
      </w:r>
      <w:r w:rsidR="00FD2741" w:rsidRPr="0084767F">
        <w:rPr>
          <w:color w:val="000000"/>
          <w:sz w:val="28"/>
          <w:szCs w:val="28"/>
        </w:rPr>
        <w:t xml:space="preserve"> Этапы спортивной подготовки</w:t>
      </w:r>
    </w:p>
    <w:p w:rsidR="00FD2741" w:rsidRPr="0084767F" w:rsidRDefault="00FD2741" w:rsidP="002B7ED3">
      <w:pPr>
        <w:widowControl w:val="0"/>
        <w:tabs>
          <w:tab w:val="left" w:pos="10359"/>
        </w:tabs>
        <w:spacing w:line="360" w:lineRule="auto"/>
        <w:jc w:val="both"/>
        <w:rPr>
          <w:i/>
          <w:color w:val="000000"/>
          <w:sz w:val="28"/>
          <w:szCs w:val="28"/>
        </w:rPr>
      </w:pPr>
    </w:p>
    <w:p w:rsidR="00B40812" w:rsidRPr="0084767F" w:rsidRDefault="00B40812" w:rsidP="002B7ED3">
      <w:pPr>
        <w:widowControl w:val="0"/>
        <w:tabs>
          <w:tab w:val="left" w:pos="10359"/>
        </w:tabs>
        <w:spacing w:line="36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D2741" w:rsidRPr="0084767F">
        <w:rPr>
          <w:color w:val="000000"/>
          <w:sz w:val="28"/>
          <w:szCs w:val="28"/>
        </w:rPr>
        <w:t>.</w:t>
      </w:r>
      <w:r w:rsidR="00640CE1" w:rsidRPr="0084767F">
        <w:rPr>
          <w:color w:val="000000"/>
          <w:sz w:val="28"/>
          <w:szCs w:val="28"/>
        </w:rPr>
        <w:t>2.9</w:t>
      </w:r>
      <w:r w:rsidR="00FD2741" w:rsidRPr="0084767F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  </w:t>
      </w:r>
      <w:r w:rsidR="00FD2741" w:rsidRPr="0084767F">
        <w:rPr>
          <w:color w:val="000000"/>
          <w:sz w:val="28"/>
          <w:szCs w:val="28"/>
        </w:rPr>
        <w:t xml:space="preserve"> Этап начальной подготовки</w:t>
      </w:r>
    </w:p>
    <w:p w:rsidR="00FD2741" w:rsidRPr="0084767F" w:rsidRDefault="00FD2741" w:rsidP="002B7ED3">
      <w:pPr>
        <w:pStyle w:val="af2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На этапе начальной подготовки</w:t>
      </w:r>
      <w:r w:rsidRPr="0084767F">
        <w:rPr>
          <w:color w:val="000000"/>
          <w:sz w:val="28"/>
          <w:szCs w:val="28"/>
        </w:rPr>
        <w:t xml:space="preserve"> по </w:t>
      </w:r>
      <w:proofErr w:type="spellStart"/>
      <w:r w:rsidRPr="0084767F">
        <w:rPr>
          <w:color w:val="000000"/>
          <w:sz w:val="28"/>
          <w:szCs w:val="28"/>
        </w:rPr>
        <w:t>паралимпийским</w:t>
      </w:r>
      <w:proofErr w:type="spellEnd"/>
      <w:r w:rsidRPr="0084767F">
        <w:rPr>
          <w:color w:val="000000"/>
          <w:sz w:val="28"/>
          <w:szCs w:val="28"/>
        </w:rPr>
        <w:t xml:space="preserve"> зимним видам спорта </w:t>
      </w:r>
      <w:r w:rsidRPr="0084767F">
        <w:rPr>
          <w:sz w:val="28"/>
          <w:szCs w:val="28"/>
        </w:rPr>
        <w:t>занимаются лица, имеющие физический</w:t>
      </w:r>
      <w:r w:rsidR="009B6F94">
        <w:rPr>
          <w:sz w:val="28"/>
          <w:szCs w:val="28"/>
        </w:rPr>
        <w:t xml:space="preserve"> недостаток (нарушение зрения)</w:t>
      </w:r>
      <w:r w:rsidRPr="0084767F">
        <w:rPr>
          <w:sz w:val="28"/>
          <w:szCs w:val="28"/>
        </w:rPr>
        <w:t>, который препятствует освоению (достижению) результатов в физической и спортивной подготовке, соизмеримых с результатами лиц, не имеющих указанных ограниченных возможностей, без создания для этого специальных условий и имеющие медицинский допуск к занятиям спортом. Инвалиды с детства допускаются к занятиям спортивной подготовкой по</w:t>
      </w:r>
      <w:r w:rsidR="00307914" w:rsidRPr="0084767F">
        <w:rPr>
          <w:sz w:val="28"/>
          <w:szCs w:val="28"/>
        </w:rPr>
        <w:t xml:space="preserve"> </w:t>
      </w:r>
      <w:proofErr w:type="spellStart"/>
      <w:r w:rsidR="00307914" w:rsidRPr="0084767F">
        <w:rPr>
          <w:sz w:val="28"/>
          <w:szCs w:val="28"/>
        </w:rPr>
        <w:t>паралимпийским</w:t>
      </w:r>
      <w:proofErr w:type="spellEnd"/>
      <w:r w:rsidR="00307914" w:rsidRPr="0084767F">
        <w:rPr>
          <w:sz w:val="28"/>
          <w:szCs w:val="28"/>
        </w:rPr>
        <w:t xml:space="preserve"> видам спорта с 8</w:t>
      </w:r>
      <w:r w:rsidRPr="0084767F">
        <w:rPr>
          <w:sz w:val="28"/>
          <w:szCs w:val="28"/>
        </w:rPr>
        <w:t xml:space="preserve"> лет</w:t>
      </w:r>
      <w:r w:rsidR="00B40812">
        <w:rPr>
          <w:sz w:val="28"/>
          <w:szCs w:val="28"/>
        </w:rPr>
        <w:t>;</w:t>
      </w:r>
      <w:r w:rsidRPr="0084767F">
        <w:rPr>
          <w:sz w:val="28"/>
          <w:szCs w:val="28"/>
        </w:rPr>
        <w:t xml:space="preserve"> лица, получившие инвалидность в результате травмы или несчастного случая </w:t>
      </w:r>
      <w:r w:rsidR="00B40812">
        <w:rPr>
          <w:sz w:val="28"/>
          <w:szCs w:val="28"/>
        </w:rPr>
        <w:t xml:space="preserve">- </w:t>
      </w:r>
      <w:r w:rsidRPr="0084767F">
        <w:rPr>
          <w:sz w:val="28"/>
          <w:szCs w:val="28"/>
        </w:rPr>
        <w:t>не ранее указанного возраста. Возрастные гран</w:t>
      </w:r>
      <w:r w:rsidR="00307914" w:rsidRPr="0084767F">
        <w:rPr>
          <w:sz w:val="28"/>
          <w:szCs w:val="28"/>
        </w:rPr>
        <w:t>ицы этапа начальной подготовки 8-12</w:t>
      </w:r>
      <w:r w:rsidRPr="0084767F">
        <w:rPr>
          <w:sz w:val="28"/>
          <w:szCs w:val="28"/>
        </w:rPr>
        <w:t xml:space="preserve"> лет.</w:t>
      </w:r>
    </w:p>
    <w:p w:rsidR="00FD2741" w:rsidRDefault="00FD2741" w:rsidP="00B4081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На этапе начальной подготовки осуществляется социальная адаптация, физкультурно-оздоровительная, коррекционная, воспитательная работа, направленная на разностороннюю физическую подготовку и овладени</w:t>
      </w:r>
      <w:r w:rsidR="00B40812">
        <w:rPr>
          <w:color w:val="000000"/>
          <w:sz w:val="28"/>
          <w:szCs w:val="28"/>
        </w:rPr>
        <w:t>е</w:t>
      </w:r>
      <w:r w:rsidRPr="0084767F">
        <w:rPr>
          <w:color w:val="000000"/>
          <w:sz w:val="28"/>
          <w:szCs w:val="28"/>
        </w:rPr>
        <w:t xml:space="preserve"> основами техники избранного вида спорта, выбор спортивной специализации и выполнение контрол</w:t>
      </w:r>
      <w:r w:rsidR="00B40812">
        <w:rPr>
          <w:color w:val="000000"/>
          <w:sz w:val="28"/>
          <w:szCs w:val="28"/>
        </w:rPr>
        <w:t xml:space="preserve">ьных нормативов для зачисления </w:t>
      </w:r>
      <w:r w:rsidRPr="0084767F">
        <w:rPr>
          <w:color w:val="000000"/>
          <w:sz w:val="28"/>
          <w:szCs w:val="28"/>
        </w:rPr>
        <w:t>на тренировочный этап подготовки.</w:t>
      </w:r>
    </w:p>
    <w:p w:rsidR="004C5098" w:rsidRDefault="004C5098" w:rsidP="00B4081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2741" w:rsidRDefault="00B40812" w:rsidP="00B4081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B776A" w:rsidRPr="0084767F">
        <w:rPr>
          <w:color w:val="000000"/>
          <w:sz w:val="28"/>
          <w:szCs w:val="28"/>
        </w:rPr>
        <w:t>2.9</w:t>
      </w:r>
      <w:r w:rsidR="00F16248" w:rsidRPr="0084767F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  </w:t>
      </w:r>
      <w:r w:rsidR="00FD2741" w:rsidRPr="0084767F">
        <w:rPr>
          <w:sz w:val="28"/>
          <w:szCs w:val="28"/>
        </w:rPr>
        <w:t xml:space="preserve">Тренировочный этап </w:t>
      </w:r>
      <w:r w:rsidR="00FD2741" w:rsidRPr="0084767F">
        <w:rPr>
          <w:color w:val="000000"/>
          <w:sz w:val="28"/>
          <w:szCs w:val="28"/>
        </w:rPr>
        <w:t>(этап спортивной специализации)</w:t>
      </w:r>
    </w:p>
    <w:p w:rsidR="00FD2741" w:rsidRDefault="00B40812" w:rsidP="00B408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FD2741" w:rsidRPr="0084767F">
        <w:rPr>
          <w:sz w:val="28"/>
          <w:szCs w:val="28"/>
        </w:rPr>
        <w:t xml:space="preserve">ормируется на конкурсной основе </w:t>
      </w:r>
      <w:proofErr w:type="gramStart"/>
      <w:r w:rsidR="00FD2741" w:rsidRPr="0084767F">
        <w:rPr>
          <w:sz w:val="28"/>
          <w:szCs w:val="28"/>
        </w:rPr>
        <w:t>прошедших</w:t>
      </w:r>
      <w:proofErr w:type="gramEnd"/>
      <w:r w:rsidR="00FD2741" w:rsidRPr="0084767F">
        <w:rPr>
          <w:sz w:val="28"/>
          <w:szCs w:val="28"/>
        </w:rPr>
        <w:t xml:space="preserve"> начальную подготовку не менее 1 года, выполнивших приемные нормативы по общефизической и специальной подготовке. Возрастные границы для занимающихся </w:t>
      </w:r>
      <w:proofErr w:type="spellStart"/>
      <w:r w:rsidR="00FD2741" w:rsidRPr="0084767F">
        <w:rPr>
          <w:sz w:val="28"/>
          <w:szCs w:val="28"/>
        </w:rPr>
        <w:t>паралимпийскими</w:t>
      </w:r>
      <w:proofErr w:type="spellEnd"/>
      <w:r w:rsidR="00FD2741" w:rsidRPr="0084767F">
        <w:rPr>
          <w:sz w:val="28"/>
          <w:szCs w:val="28"/>
        </w:rPr>
        <w:t xml:space="preserve"> зимними видами спорта</w:t>
      </w:r>
      <w:r w:rsidR="00307914" w:rsidRPr="0084767F">
        <w:rPr>
          <w:sz w:val="28"/>
          <w:szCs w:val="28"/>
        </w:rPr>
        <w:t xml:space="preserve"> 13-16</w:t>
      </w:r>
      <w:r>
        <w:rPr>
          <w:sz w:val="28"/>
          <w:szCs w:val="28"/>
        </w:rPr>
        <w:t xml:space="preserve"> лет для </w:t>
      </w:r>
      <w:r w:rsidR="00FD2741" w:rsidRPr="0084767F">
        <w:rPr>
          <w:sz w:val="28"/>
          <w:szCs w:val="28"/>
        </w:rPr>
        <w:t>лиц, получивших инвалидность в результате травмы или несчастного случая не ранее указанного возраста.</w:t>
      </w:r>
    </w:p>
    <w:p w:rsidR="00FD2741" w:rsidRDefault="00B40812" w:rsidP="00B4081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FD2741" w:rsidRPr="0084767F">
        <w:rPr>
          <w:color w:val="000000"/>
          <w:sz w:val="28"/>
          <w:szCs w:val="28"/>
        </w:rPr>
        <w:t>сновными задачами тренировочного этапа является дальнейшее развитие физических качеств, функциональной подготовленности, совершенствование технико-тактического навыков избранной спортивной дисциплины и приобретение соревновательного опыта с целью повышения спортивных результатов, воспитание специальных психических качеств</w:t>
      </w:r>
      <w:r w:rsidR="00127C36">
        <w:rPr>
          <w:color w:val="000000"/>
          <w:sz w:val="28"/>
          <w:szCs w:val="28"/>
        </w:rPr>
        <w:t>, дальнейшая социализация и двигательная реабилитация</w:t>
      </w:r>
      <w:r w:rsidR="00FD2741" w:rsidRPr="0084767F">
        <w:rPr>
          <w:color w:val="000000"/>
          <w:sz w:val="28"/>
          <w:szCs w:val="28"/>
        </w:rPr>
        <w:t>.</w:t>
      </w:r>
    </w:p>
    <w:p w:rsidR="00FD2741" w:rsidRDefault="004C5098" w:rsidP="004C509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D2741" w:rsidRPr="0084767F">
        <w:rPr>
          <w:color w:val="000000"/>
          <w:sz w:val="28"/>
          <w:szCs w:val="28"/>
        </w:rPr>
        <w:t>еревод по годам обучен</w:t>
      </w:r>
      <w:r>
        <w:rPr>
          <w:color w:val="000000"/>
          <w:sz w:val="28"/>
          <w:szCs w:val="28"/>
        </w:rPr>
        <w:t xml:space="preserve">ия </w:t>
      </w:r>
      <w:r w:rsidR="00FD2741" w:rsidRPr="0084767F">
        <w:rPr>
          <w:color w:val="000000"/>
          <w:sz w:val="28"/>
          <w:szCs w:val="28"/>
        </w:rPr>
        <w:t>на этом этапе осуществляется при условии выполнения учащимися контрольно-переводных нормативов по общей физической и специальной подготовке.</w:t>
      </w:r>
    </w:p>
    <w:p w:rsidR="004C5098" w:rsidRDefault="004C5098" w:rsidP="004C509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2741" w:rsidRPr="0084767F" w:rsidRDefault="004C5098" w:rsidP="004C509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B776A" w:rsidRPr="0084767F">
        <w:rPr>
          <w:color w:val="000000"/>
          <w:sz w:val="28"/>
          <w:szCs w:val="28"/>
        </w:rPr>
        <w:t>2.9</w:t>
      </w:r>
      <w:r w:rsidR="00F16248" w:rsidRPr="0084767F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>  </w:t>
      </w:r>
      <w:r w:rsidR="00F16248" w:rsidRPr="0084767F">
        <w:rPr>
          <w:color w:val="000000"/>
          <w:sz w:val="28"/>
          <w:szCs w:val="28"/>
        </w:rPr>
        <w:t xml:space="preserve"> </w:t>
      </w:r>
      <w:r w:rsidR="00FD2741" w:rsidRPr="0084767F">
        <w:rPr>
          <w:color w:val="000000"/>
          <w:sz w:val="28"/>
          <w:szCs w:val="28"/>
        </w:rPr>
        <w:t xml:space="preserve">Этап </w:t>
      </w:r>
      <w:r w:rsidR="00F16248" w:rsidRPr="0084767F">
        <w:rPr>
          <w:color w:val="000000"/>
          <w:sz w:val="28"/>
          <w:szCs w:val="28"/>
        </w:rPr>
        <w:t xml:space="preserve">спортивного </w:t>
      </w:r>
      <w:r>
        <w:rPr>
          <w:color w:val="000000"/>
          <w:sz w:val="28"/>
          <w:szCs w:val="28"/>
        </w:rPr>
        <w:t>совершенствования</w:t>
      </w:r>
    </w:p>
    <w:p w:rsidR="00FD2741" w:rsidRDefault="00FD2741" w:rsidP="002B7ED3">
      <w:pPr>
        <w:pStyle w:val="af2"/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 xml:space="preserve">Формируется из спортсменов, выполнивших спортивный разряд кандидата в мастера спорта. Перевод по годам обучения на этом этапе осуществляется при условии положительной динамики прироста спортивных показателей. Возрастные границы для занимающихся </w:t>
      </w:r>
      <w:proofErr w:type="spellStart"/>
      <w:r w:rsidRPr="0084767F">
        <w:rPr>
          <w:color w:val="000000"/>
          <w:sz w:val="28"/>
          <w:szCs w:val="28"/>
        </w:rPr>
        <w:t>паралимпийскими</w:t>
      </w:r>
      <w:proofErr w:type="spellEnd"/>
      <w:r w:rsidRPr="0084767F">
        <w:rPr>
          <w:color w:val="000000"/>
          <w:sz w:val="28"/>
          <w:szCs w:val="28"/>
        </w:rPr>
        <w:t xml:space="preserve"> зимними видами спорта на этом этапе подготовки 17 лет и старше.</w:t>
      </w:r>
    </w:p>
    <w:p w:rsidR="00FD2741" w:rsidRPr="0084767F" w:rsidRDefault="004C5098" w:rsidP="004C5098">
      <w:pPr>
        <w:pStyle w:val="af2"/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</w:t>
      </w:r>
      <w:r w:rsidR="00FD2741" w:rsidRPr="0084767F">
        <w:rPr>
          <w:color w:val="000000"/>
          <w:sz w:val="28"/>
          <w:szCs w:val="28"/>
        </w:rPr>
        <w:t>новными</w:t>
      </w:r>
      <w:proofErr w:type="spellEnd"/>
      <w:r w:rsidR="00FD2741" w:rsidRPr="0084767F">
        <w:rPr>
          <w:color w:val="000000"/>
          <w:sz w:val="28"/>
          <w:szCs w:val="28"/>
        </w:rPr>
        <w:t xml:space="preserve"> задачами этапа спортивного совершенствования является дальнейшее повышение специальной физической, технической, тактической и психической подготовленности, совершенствование соревновательного опыта</w:t>
      </w:r>
      <w:r w:rsidR="00127C36">
        <w:rPr>
          <w:color w:val="000000"/>
          <w:sz w:val="28"/>
          <w:szCs w:val="28"/>
        </w:rPr>
        <w:t xml:space="preserve">, </w:t>
      </w:r>
      <w:r w:rsidR="00127C36" w:rsidRPr="00127C36">
        <w:rPr>
          <w:color w:val="000000"/>
          <w:sz w:val="28"/>
          <w:szCs w:val="28"/>
        </w:rPr>
        <w:t>социализация и двигательная реабилитация</w:t>
      </w:r>
      <w:r w:rsidR="00FD2741" w:rsidRPr="0084767F">
        <w:rPr>
          <w:color w:val="000000"/>
          <w:sz w:val="28"/>
          <w:szCs w:val="28"/>
        </w:rPr>
        <w:t>.</w:t>
      </w:r>
    </w:p>
    <w:p w:rsidR="00FD2741" w:rsidRDefault="00FD2741" w:rsidP="002B7ED3">
      <w:pPr>
        <w:pStyle w:val="af2"/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D2741" w:rsidRDefault="004C5098" w:rsidP="004C5098">
      <w:pPr>
        <w:pStyle w:val="af2"/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B776A" w:rsidRPr="0084767F">
        <w:rPr>
          <w:color w:val="000000"/>
          <w:sz w:val="28"/>
          <w:szCs w:val="28"/>
        </w:rPr>
        <w:t>2</w:t>
      </w:r>
      <w:r w:rsidR="00F16248" w:rsidRPr="0084767F">
        <w:rPr>
          <w:color w:val="000000"/>
          <w:sz w:val="28"/>
          <w:szCs w:val="28"/>
        </w:rPr>
        <w:t>.</w:t>
      </w:r>
      <w:r w:rsidR="006B776A" w:rsidRPr="0084767F">
        <w:rPr>
          <w:color w:val="000000"/>
          <w:sz w:val="28"/>
          <w:szCs w:val="28"/>
        </w:rPr>
        <w:t>9</w:t>
      </w:r>
      <w:r w:rsidR="00F16248" w:rsidRPr="0084767F">
        <w:rPr>
          <w:color w:val="000000"/>
          <w:sz w:val="28"/>
          <w:szCs w:val="28"/>
        </w:rPr>
        <w:t>.4</w:t>
      </w:r>
      <w:r>
        <w:rPr>
          <w:color w:val="000000"/>
          <w:sz w:val="28"/>
          <w:szCs w:val="28"/>
        </w:rPr>
        <w:t>  </w:t>
      </w:r>
      <w:r w:rsidR="00FD2741" w:rsidRPr="0084767F">
        <w:rPr>
          <w:color w:val="000000"/>
          <w:sz w:val="28"/>
          <w:szCs w:val="28"/>
        </w:rPr>
        <w:t>Этап высшего спортивного мастерства</w:t>
      </w:r>
    </w:p>
    <w:p w:rsidR="00B876A6" w:rsidRDefault="004C5098" w:rsidP="002B7ED3">
      <w:pPr>
        <w:pStyle w:val="af2"/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FD2741" w:rsidRPr="0084767F">
        <w:rPr>
          <w:color w:val="000000"/>
          <w:sz w:val="28"/>
          <w:szCs w:val="28"/>
        </w:rPr>
        <w:t xml:space="preserve">ормируется из спортсменов, выполнивших нормативы мастера спорта и мастера спорта международного класса. Возрастные границы для занимающихся </w:t>
      </w:r>
      <w:proofErr w:type="spellStart"/>
      <w:r w:rsidR="00FD2741" w:rsidRPr="0084767F">
        <w:rPr>
          <w:color w:val="000000"/>
          <w:sz w:val="28"/>
          <w:szCs w:val="28"/>
        </w:rPr>
        <w:t>паралимпийскими</w:t>
      </w:r>
      <w:proofErr w:type="spellEnd"/>
      <w:r w:rsidR="00FD2741" w:rsidRPr="0084767F">
        <w:rPr>
          <w:color w:val="000000"/>
          <w:sz w:val="28"/>
          <w:szCs w:val="28"/>
        </w:rPr>
        <w:t xml:space="preserve"> зимними видами спорта на тренировочном этапе подготовки </w:t>
      </w:r>
      <w:r>
        <w:rPr>
          <w:color w:val="000000"/>
          <w:sz w:val="28"/>
          <w:szCs w:val="28"/>
        </w:rPr>
        <w:t xml:space="preserve">- </w:t>
      </w:r>
      <w:r w:rsidR="00FD2741" w:rsidRPr="0084767F">
        <w:rPr>
          <w:color w:val="000000"/>
          <w:sz w:val="28"/>
          <w:szCs w:val="28"/>
        </w:rPr>
        <w:t>17 лет и старше. Преимущественная направленность этапа – совершенствование техники избранного вида спорта и специальных физических качеств. Повышение тактической подготовленности. Освоение должных тренировочных нагрузок. Достиж</w:t>
      </w:r>
      <w:r>
        <w:rPr>
          <w:color w:val="000000"/>
          <w:sz w:val="28"/>
          <w:szCs w:val="28"/>
        </w:rPr>
        <w:t>ение спортивных результатов на р</w:t>
      </w:r>
      <w:r w:rsidR="00FD2741" w:rsidRPr="0084767F">
        <w:rPr>
          <w:color w:val="000000"/>
          <w:sz w:val="28"/>
          <w:szCs w:val="28"/>
        </w:rPr>
        <w:t>оссийских и международных</w:t>
      </w:r>
      <w:r>
        <w:rPr>
          <w:color w:val="000000"/>
          <w:sz w:val="28"/>
          <w:szCs w:val="28"/>
        </w:rPr>
        <w:t xml:space="preserve"> соревнованиях (</w:t>
      </w:r>
      <w:proofErr w:type="spellStart"/>
      <w:r>
        <w:rPr>
          <w:color w:val="000000"/>
          <w:sz w:val="28"/>
          <w:szCs w:val="28"/>
        </w:rPr>
        <w:t>Паралимпийских</w:t>
      </w:r>
      <w:proofErr w:type="spellEnd"/>
      <w:r>
        <w:rPr>
          <w:color w:val="000000"/>
          <w:sz w:val="28"/>
          <w:szCs w:val="28"/>
        </w:rPr>
        <w:t xml:space="preserve"> и</w:t>
      </w:r>
      <w:r w:rsidR="00FD2741" w:rsidRPr="0084767F">
        <w:rPr>
          <w:color w:val="000000"/>
          <w:sz w:val="28"/>
          <w:szCs w:val="28"/>
        </w:rPr>
        <w:t>грах)</w:t>
      </w:r>
      <w:r>
        <w:rPr>
          <w:color w:val="000000"/>
          <w:sz w:val="28"/>
          <w:szCs w:val="28"/>
        </w:rPr>
        <w:t>.</w:t>
      </w:r>
    </w:p>
    <w:p w:rsidR="004C5098" w:rsidRDefault="004C5098" w:rsidP="002B7ED3">
      <w:pPr>
        <w:pStyle w:val="af2"/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411CA" w:rsidRPr="0084767F" w:rsidRDefault="004C5098" w:rsidP="004C5098">
      <w:pPr>
        <w:pStyle w:val="af2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4.3  </w:t>
      </w:r>
      <w:r w:rsidR="00B33A1A" w:rsidRPr="0084767F">
        <w:rPr>
          <w:color w:val="000000"/>
          <w:sz w:val="28"/>
          <w:szCs w:val="28"/>
        </w:rPr>
        <w:t>Н</w:t>
      </w:r>
      <w:r w:rsidRPr="0084767F">
        <w:rPr>
          <w:color w:val="000000"/>
          <w:sz w:val="28"/>
          <w:szCs w:val="28"/>
        </w:rPr>
        <w:t>ормативы физической подготовки и иные спортивные нормативы с учетом возраста, пола лиц, проходящих спортивную подготовку, особенностей вида спорта</w:t>
      </w:r>
      <w:r>
        <w:rPr>
          <w:color w:val="000000"/>
          <w:sz w:val="28"/>
          <w:szCs w:val="28"/>
        </w:rPr>
        <w:t xml:space="preserve"> </w:t>
      </w:r>
      <w:r w:rsidRPr="0084767F">
        <w:rPr>
          <w:color w:val="000000"/>
          <w:sz w:val="28"/>
          <w:szCs w:val="28"/>
        </w:rPr>
        <w:t>(спортивных дисциплин)</w:t>
      </w:r>
    </w:p>
    <w:p w:rsidR="007411CA" w:rsidRPr="0084767F" w:rsidRDefault="007411CA" w:rsidP="002B7ED3">
      <w:pPr>
        <w:widowControl w:val="0"/>
        <w:spacing w:line="360" w:lineRule="auto"/>
        <w:ind w:firstLine="680"/>
        <w:rPr>
          <w:sz w:val="28"/>
          <w:szCs w:val="28"/>
        </w:rPr>
      </w:pPr>
    </w:p>
    <w:p w:rsidR="007411CA" w:rsidRPr="0084767F" w:rsidRDefault="004C5098" w:rsidP="002B7ED3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776A" w:rsidRPr="0084767F">
        <w:rPr>
          <w:sz w:val="28"/>
          <w:szCs w:val="28"/>
        </w:rPr>
        <w:t>.3</w:t>
      </w:r>
      <w:r w:rsidR="007411CA" w:rsidRPr="0084767F">
        <w:rPr>
          <w:sz w:val="28"/>
          <w:szCs w:val="28"/>
        </w:rPr>
        <w:t>.1</w:t>
      </w:r>
      <w:r>
        <w:rPr>
          <w:sz w:val="28"/>
          <w:szCs w:val="28"/>
        </w:rPr>
        <w:t>  </w:t>
      </w:r>
      <w:r w:rsidR="007411CA" w:rsidRPr="0084767F">
        <w:rPr>
          <w:sz w:val="28"/>
          <w:szCs w:val="28"/>
        </w:rPr>
        <w:t xml:space="preserve">Основными нормативами </w:t>
      </w:r>
      <w:r w:rsidR="000D717B" w:rsidRPr="0084767F">
        <w:rPr>
          <w:sz w:val="28"/>
          <w:szCs w:val="28"/>
        </w:rPr>
        <w:t xml:space="preserve">в </w:t>
      </w:r>
      <w:r w:rsidR="007411CA" w:rsidRPr="0084767F">
        <w:rPr>
          <w:sz w:val="28"/>
          <w:szCs w:val="28"/>
        </w:rPr>
        <w:t>подготовк</w:t>
      </w:r>
      <w:r w:rsidR="000D717B" w:rsidRPr="0084767F">
        <w:rPr>
          <w:sz w:val="28"/>
          <w:szCs w:val="28"/>
        </w:rPr>
        <w:t>е</w:t>
      </w:r>
      <w:r w:rsidR="007411CA" w:rsidRPr="0084767F">
        <w:rPr>
          <w:sz w:val="28"/>
          <w:szCs w:val="28"/>
        </w:rPr>
        <w:t xml:space="preserve"> лиц, занимающихся </w:t>
      </w:r>
      <w:proofErr w:type="spellStart"/>
      <w:r w:rsidR="007411CA" w:rsidRPr="0084767F">
        <w:rPr>
          <w:sz w:val="28"/>
          <w:szCs w:val="28"/>
        </w:rPr>
        <w:t>паралимпийским</w:t>
      </w:r>
      <w:r w:rsidR="000D717B" w:rsidRPr="0084767F">
        <w:rPr>
          <w:sz w:val="28"/>
          <w:szCs w:val="28"/>
        </w:rPr>
        <w:t>и</w:t>
      </w:r>
      <w:proofErr w:type="spellEnd"/>
      <w:r w:rsidR="007411CA" w:rsidRPr="0084767F">
        <w:rPr>
          <w:sz w:val="28"/>
          <w:szCs w:val="28"/>
        </w:rPr>
        <w:t xml:space="preserve"> </w:t>
      </w:r>
      <w:r w:rsidR="000D717B" w:rsidRPr="0084767F">
        <w:rPr>
          <w:sz w:val="28"/>
          <w:szCs w:val="28"/>
        </w:rPr>
        <w:t xml:space="preserve">видами зимнего </w:t>
      </w:r>
      <w:r w:rsidR="007411CA" w:rsidRPr="0084767F">
        <w:rPr>
          <w:sz w:val="28"/>
          <w:szCs w:val="28"/>
        </w:rPr>
        <w:t>спорт</w:t>
      </w:r>
      <w:r w:rsidR="000D717B" w:rsidRPr="0084767F">
        <w:rPr>
          <w:sz w:val="28"/>
          <w:szCs w:val="28"/>
        </w:rPr>
        <w:t>а, на этапах многолетнего тренировочного процесса являются</w:t>
      </w:r>
      <w:r w:rsidR="007411CA" w:rsidRPr="0084767F">
        <w:rPr>
          <w:sz w:val="28"/>
          <w:szCs w:val="28"/>
        </w:rPr>
        <w:t>:</w:t>
      </w:r>
    </w:p>
    <w:p w:rsidR="007411CA" w:rsidRDefault="007411CA" w:rsidP="002B7ED3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 xml:space="preserve">- </w:t>
      </w:r>
      <w:r w:rsidR="000D717B" w:rsidRPr="0084767F">
        <w:rPr>
          <w:sz w:val="28"/>
          <w:szCs w:val="28"/>
        </w:rPr>
        <w:t xml:space="preserve">общая </w:t>
      </w:r>
      <w:r w:rsidRPr="0084767F">
        <w:rPr>
          <w:sz w:val="28"/>
          <w:szCs w:val="28"/>
        </w:rPr>
        <w:t>посещаемост</w:t>
      </w:r>
      <w:r w:rsidR="000D717B" w:rsidRPr="0084767F">
        <w:rPr>
          <w:sz w:val="28"/>
          <w:szCs w:val="28"/>
        </w:rPr>
        <w:t xml:space="preserve">ь тренировок в </w:t>
      </w:r>
      <w:proofErr w:type="spellStart"/>
      <w:r w:rsidRPr="0084767F">
        <w:rPr>
          <w:sz w:val="28"/>
          <w:szCs w:val="28"/>
        </w:rPr>
        <w:t>паралимпийск</w:t>
      </w:r>
      <w:r w:rsidR="004C5098">
        <w:rPr>
          <w:sz w:val="28"/>
          <w:szCs w:val="28"/>
        </w:rPr>
        <w:t>ом</w:t>
      </w:r>
      <w:proofErr w:type="spellEnd"/>
      <w:r w:rsidRPr="0084767F">
        <w:rPr>
          <w:sz w:val="28"/>
          <w:szCs w:val="28"/>
        </w:rPr>
        <w:t xml:space="preserve"> спортом;</w:t>
      </w:r>
    </w:p>
    <w:p w:rsidR="00127C36" w:rsidRPr="0084767F" w:rsidRDefault="00127C36" w:rsidP="002B7ED3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соревнованиях;</w:t>
      </w:r>
    </w:p>
    <w:p w:rsidR="007411CA" w:rsidRPr="0084767F" w:rsidRDefault="007411CA" w:rsidP="002B7ED3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- уровень и динамика спортивных результатов в избранной спортивной дисциплине;</w:t>
      </w:r>
    </w:p>
    <w:p w:rsidR="007411CA" w:rsidRPr="0084767F" w:rsidRDefault="007411CA" w:rsidP="002B7ED3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- нормативные требования спортивной квалификации для вида спорта;</w:t>
      </w:r>
    </w:p>
    <w:p w:rsidR="007411CA" w:rsidRDefault="004C5098" w:rsidP="002B7ED3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411CA" w:rsidRPr="0084767F">
        <w:rPr>
          <w:sz w:val="28"/>
          <w:szCs w:val="28"/>
        </w:rPr>
        <w:t xml:space="preserve">теоретические знания адаптивного и </w:t>
      </w:r>
      <w:proofErr w:type="spellStart"/>
      <w:r w:rsidR="007411CA" w:rsidRPr="0084767F">
        <w:rPr>
          <w:sz w:val="28"/>
          <w:szCs w:val="28"/>
        </w:rPr>
        <w:t>паралимпийского</w:t>
      </w:r>
      <w:proofErr w:type="spellEnd"/>
      <w:r w:rsidR="007411CA" w:rsidRPr="0084767F">
        <w:rPr>
          <w:sz w:val="28"/>
          <w:szCs w:val="28"/>
        </w:rPr>
        <w:t xml:space="preserve"> спорта, спортивной тренировки, гигиены, здоровья челове</w:t>
      </w:r>
      <w:r>
        <w:rPr>
          <w:sz w:val="28"/>
          <w:szCs w:val="28"/>
        </w:rPr>
        <w:t>ка, антидопингового образования.</w:t>
      </w:r>
    </w:p>
    <w:p w:rsidR="007411CA" w:rsidRDefault="004C5098" w:rsidP="002B7ED3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4.3.2</w:t>
      </w:r>
      <w:proofErr w:type="gramStart"/>
      <w:r>
        <w:rPr>
          <w:sz w:val="28"/>
          <w:szCs w:val="28"/>
        </w:rPr>
        <w:t>  </w:t>
      </w:r>
      <w:r w:rsidR="007411CA" w:rsidRPr="004C5098">
        <w:rPr>
          <w:sz w:val="28"/>
          <w:szCs w:val="28"/>
        </w:rPr>
        <w:t>В</w:t>
      </w:r>
      <w:proofErr w:type="gramEnd"/>
      <w:r w:rsidR="007411CA" w:rsidRPr="004C5098">
        <w:rPr>
          <w:sz w:val="28"/>
          <w:szCs w:val="28"/>
        </w:rPr>
        <w:t xml:space="preserve"> спорте слепых</w:t>
      </w:r>
      <w:r w:rsidR="00640CE1" w:rsidRPr="004C5098">
        <w:rPr>
          <w:sz w:val="28"/>
          <w:szCs w:val="28"/>
        </w:rPr>
        <w:t xml:space="preserve"> </w:t>
      </w:r>
      <w:r w:rsidR="007411CA" w:rsidRPr="004C5098">
        <w:rPr>
          <w:sz w:val="28"/>
          <w:szCs w:val="28"/>
        </w:rPr>
        <w:t>формируются специфические нормативы физической подготовки в соответствии со спортивной дисциплиной, полом, возрастом, спортивной классификацией инвалида, этапом многолетней подготовки спортсмена.</w:t>
      </w:r>
      <w:r w:rsidR="00640CE1" w:rsidRPr="004C5098">
        <w:rPr>
          <w:sz w:val="28"/>
          <w:szCs w:val="28"/>
        </w:rPr>
        <w:t xml:space="preserve"> Если спортсмен по состоянию своих физических возможностей не может выполнить какое-либо упражнение, то оно заменяется другим по усмотрению тренера-преподавателя.</w:t>
      </w:r>
    </w:p>
    <w:p w:rsidR="00963CFC" w:rsidRDefault="00865F4A" w:rsidP="002B7ED3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4.3.3  </w:t>
      </w:r>
      <w:r w:rsidR="00963CFC">
        <w:rPr>
          <w:sz w:val="28"/>
          <w:szCs w:val="28"/>
        </w:rPr>
        <w:t>Примерные нормативы ОФП на каждый этап подготовки</w:t>
      </w:r>
      <w:r w:rsidR="004C4B2E">
        <w:rPr>
          <w:sz w:val="28"/>
          <w:szCs w:val="28"/>
        </w:rPr>
        <w:t>:</w:t>
      </w:r>
    </w:p>
    <w:tbl>
      <w:tblPr>
        <w:tblStyle w:val="afc"/>
        <w:tblW w:w="0" w:type="auto"/>
        <w:tblLayout w:type="fixed"/>
        <w:tblLook w:val="04A0"/>
      </w:tblPr>
      <w:tblGrid>
        <w:gridCol w:w="2235"/>
        <w:gridCol w:w="3827"/>
        <w:gridCol w:w="3509"/>
      </w:tblGrid>
      <w:tr w:rsidR="00722217" w:rsidTr="00963CFC">
        <w:tc>
          <w:tcPr>
            <w:tcW w:w="2235" w:type="dxa"/>
          </w:tcPr>
          <w:p w:rsidR="00722217" w:rsidRPr="00722217" w:rsidRDefault="00722217" w:rsidP="004C4B2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подготовки</w:t>
            </w:r>
          </w:p>
        </w:tc>
        <w:tc>
          <w:tcPr>
            <w:tcW w:w="3827" w:type="dxa"/>
          </w:tcPr>
          <w:p w:rsidR="00722217" w:rsidRPr="00722217" w:rsidRDefault="00722217" w:rsidP="004C4B2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(юноши)</w:t>
            </w:r>
          </w:p>
        </w:tc>
        <w:tc>
          <w:tcPr>
            <w:tcW w:w="3509" w:type="dxa"/>
          </w:tcPr>
          <w:p w:rsidR="00722217" w:rsidRPr="00722217" w:rsidRDefault="00722217" w:rsidP="004C4B2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(девушки)</w:t>
            </w:r>
          </w:p>
        </w:tc>
      </w:tr>
      <w:tr w:rsidR="009B6F94" w:rsidTr="00963CFC">
        <w:tc>
          <w:tcPr>
            <w:tcW w:w="2235" w:type="dxa"/>
          </w:tcPr>
          <w:p w:rsidR="009B6F94" w:rsidRDefault="00963CFC" w:rsidP="00963CF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н</w:t>
            </w:r>
            <w:r w:rsidR="00722217" w:rsidRPr="00722217">
              <w:rPr>
                <w:sz w:val="28"/>
                <w:szCs w:val="28"/>
              </w:rPr>
              <w:t>ачальной подготовки</w:t>
            </w:r>
          </w:p>
        </w:tc>
        <w:tc>
          <w:tcPr>
            <w:tcW w:w="3827" w:type="dxa"/>
          </w:tcPr>
          <w:p w:rsidR="00722217" w:rsidRPr="00722217" w:rsidRDefault="00963CFC" w:rsidP="00963C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722217" w:rsidRPr="00722217">
              <w:rPr>
                <w:sz w:val="28"/>
                <w:szCs w:val="28"/>
              </w:rPr>
              <w:t>Прыжок в длину с места – 100 см</w:t>
            </w:r>
          </w:p>
          <w:p w:rsidR="00722217" w:rsidRPr="00722217" w:rsidRDefault="00963CFC" w:rsidP="00963CF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722217" w:rsidRPr="00722217">
              <w:rPr>
                <w:sz w:val="28"/>
                <w:szCs w:val="28"/>
              </w:rPr>
              <w:t>Подтягивание на перекладине – 3 раза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3. Складывание 30 с – 15 раз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4. Жим штанги ногами 30 с –20 кг</w:t>
            </w:r>
          </w:p>
          <w:p w:rsidR="009B6F94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5. Бег 30 м</w:t>
            </w:r>
          </w:p>
        </w:tc>
        <w:tc>
          <w:tcPr>
            <w:tcW w:w="3509" w:type="dxa"/>
          </w:tcPr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1. Прыжок в длину с места – 90 см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 xml:space="preserve">2. Отжимание от </w:t>
            </w:r>
            <w:proofErr w:type="gramStart"/>
            <w:r w:rsidRPr="00722217">
              <w:rPr>
                <w:sz w:val="28"/>
                <w:szCs w:val="28"/>
              </w:rPr>
              <w:t>гимн</w:t>
            </w:r>
            <w:r w:rsidR="00963CFC">
              <w:rPr>
                <w:sz w:val="28"/>
                <w:szCs w:val="28"/>
              </w:rPr>
              <w:t>астической</w:t>
            </w:r>
            <w:proofErr w:type="gramEnd"/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скамьи – 6 раз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3. Складывание 30 с – 15 раз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4. Жим штанги ногами 30 с –18 кг</w:t>
            </w:r>
          </w:p>
          <w:p w:rsidR="009B6F94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5. Бег 30 м</w:t>
            </w:r>
          </w:p>
        </w:tc>
      </w:tr>
      <w:tr w:rsidR="009B6F94" w:rsidTr="00963CFC">
        <w:tc>
          <w:tcPr>
            <w:tcW w:w="2235" w:type="dxa"/>
          </w:tcPr>
          <w:p w:rsidR="009B6F94" w:rsidRDefault="00722217" w:rsidP="00963CFC">
            <w:pPr>
              <w:widowControl w:val="0"/>
              <w:jc w:val="center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Тренировочный этап</w:t>
            </w:r>
          </w:p>
        </w:tc>
        <w:tc>
          <w:tcPr>
            <w:tcW w:w="3827" w:type="dxa"/>
          </w:tcPr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1. Прыжок в длину с места – 125 см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2. Подтягивание на перекладине – 4 раза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3. Складывание 30 с – 25 раз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4. Жим штанги ногами 30 с –25 кг</w:t>
            </w:r>
          </w:p>
          <w:p w:rsidR="009B6F94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5. Бег 60 м</w:t>
            </w:r>
          </w:p>
        </w:tc>
        <w:tc>
          <w:tcPr>
            <w:tcW w:w="3509" w:type="dxa"/>
          </w:tcPr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1. Прыжок в длину с места – 115 см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 xml:space="preserve">2. Отжимание от </w:t>
            </w:r>
            <w:proofErr w:type="gramStart"/>
            <w:r w:rsidRPr="00722217">
              <w:rPr>
                <w:sz w:val="28"/>
                <w:szCs w:val="28"/>
              </w:rPr>
              <w:t>гимн</w:t>
            </w:r>
            <w:r w:rsidR="00963CFC">
              <w:rPr>
                <w:sz w:val="28"/>
                <w:szCs w:val="28"/>
              </w:rPr>
              <w:t>астической</w:t>
            </w:r>
            <w:proofErr w:type="gramEnd"/>
            <w:r w:rsidR="00963CFC">
              <w:rPr>
                <w:sz w:val="28"/>
                <w:szCs w:val="28"/>
              </w:rPr>
              <w:t xml:space="preserve"> 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скамьи – 10 раз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3. Складывание 30 с – 25 раз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4. Жим штанги ногами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30 с – 20 кг</w:t>
            </w:r>
          </w:p>
          <w:p w:rsidR="009B6F94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6. Бег 60 м</w:t>
            </w:r>
          </w:p>
        </w:tc>
      </w:tr>
      <w:tr w:rsidR="009B6F94" w:rsidTr="00963CFC">
        <w:tc>
          <w:tcPr>
            <w:tcW w:w="2235" w:type="dxa"/>
          </w:tcPr>
          <w:p w:rsidR="009B6F94" w:rsidRDefault="00722217" w:rsidP="00963CFC">
            <w:pPr>
              <w:widowControl w:val="0"/>
              <w:jc w:val="center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 xml:space="preserve">Спортивного </w:t>
            </w:r>
            <w:proofErr w:type="spellStart"/>
            <w:proofErr w:type="gramStart"/>
            <w:r w:rsidRPr="00722217">
              <w:rPr>
                <w:sz w:val="28"/>
                <w:szCs w:val="28"/>
              </w:rPr>
              <w:t>совершен</w:t>
            </w:r>
            <w:r w:rsidR="00963CFC">
              <w:rPr>
                <w:sz w:val="28"/>
                <w:szCs w:val="28"/>
              </w:rPr>
              <w:t>-</w:t>
            </w:r>
            <w:r w:rsidRPr="00722217">
              <w:rPr>
                <w:sz w:val="28"/>
                <w:szCs w:val="28"/>
              </w:rPr>
              <w:t>ствования</w:t>
            </w:r>
            <w:proofErr w:type="spellEnd"/>
            <w:proofErr w:type="gramEnd"/>
          </w:p>
        </w:tc>
        <w:tc>
          <w:tcPr>
            <w:tcW w:w="3827" w:type="dxa"/>
          </w:tcPr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1. Прыжок в длину с места – 130 см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2. Подтягивание на перекладине – 5 раз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3. Складывание 30 с – 27 раз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4. Жим штанги ногами 30 с – 27,5 кг</w:t>
            </w:r>
          </w:p>
          <w:p w:rsidR="009B6F94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5. Бег 500 м</w:t>
            </w:r>
          </w:p>
        </w:tc>
        <w:tc>
          <w:tcPr>
            <w:tcW w:w="3509" w:type="dxa"/>
          </w:tcPr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1. Прыжок в длину с места – 120 см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 xml:space="preserve">2. Отжимание от </w:t>
            </w:r>
            <w:proofErr w:type="gramStart"/>
            <w:r w:rsidRPr="00722217">
              <w:rPr>
                <w:sz w:val="28"/>
                <w:szCs w:val="28"/>
              </w:rPr>
              <w:t>гимн</w:t>
            </w:r>
            <w:r w:rsidR="00963CFC">
              <w:rPr>
                <w:sz w:val="28"/>
                <w:szCs w:val="28"/>
              </w:rPr>
              <w:t>астической</w:t>
            </w:r>
            <w:proofErr w:type="gramEnd"/>
            <w:r w:rsidR="00963CFC">
              <w:rPr>
                <w:sz w:val="28"/>
                <w:szCs w:val="28"/>
              </w:rPr>
              <w:t xml:space="preserve"> 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скамьи – 12 раз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3. Складывание 30 с – 27 раз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4. Жим штанги ногами 30 с – 25 кг</w:t>
            </w:r>
          </w:p>
          <w:p w:rsidR="009B6F94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6. Бег 500 м</w:t>
            </w:r>
          </w:p>
        </w:tc>
      </w:tr>
      <w:tr w:rsidR="009B6F94" w:rsidTr="00963CFC">
        <w:tc>
          <w:tcPr>
            <w:tcW w:w="2235" w:type="dxa"/>
          </w:tcPr>
          <w:p w:rsidR="009B6F94" w:rsidRDefault="00722217" w:rsidP="00963CFC">
            <w:pPr>
              <w:widowControl w:val="0"/>
              <w:jc w:val="center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Высшего спортивного мастерства</w:t>
            </w:r>
          </w:p>
        </w:tc>
        <w:tc>
          <w:tcPr>
            <w:tcW w:w="3827" w:type="dxa"/>
          </w:tcPr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1. Прыжок в длину с места – 140 см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2. Подтягивание на перекладине – 6 раз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3. Складывание 30 с – 28 раз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4. Жим штанги ногами 30 с – 30 кг</w:t>
            </w:r>
          </w:p>
          <w:p w:rsidR="009B6F94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5.  Бег 1000 м</w:t>
            </w:r>
          </w:p>
        </w:tc>
        <w:tc>
          <w:tcPr>
            <w:tcW w:w="3509" w:type="dxa"/>
          </w:tcPr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1. Прыжок в длину с места – 130 см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 xml:space="preserve">2. Отжимание от </w:t>
            </w:r>
            <w:proofErr w:type="gramStart"/>
            <w:r w:rsidRPr="00722217">
              <w:rPr>
                <w:sz w:val="28"/>
                <w:szCs w:val="28"/>
              </w:rPr>
              <w:t>гимн</w:t>
            </w:r>
            <w:r w:rsidR="00963CFC">
              <w:rPr>
                <w:sz w:val="28"/>
                <w:szCs w:val="28"/>
              </w:rPr>
              <w:t>астической</w:t>
            </w:r>
            <w:proofErr w:type="gramEnd"/>
            <w:r w:rsidR="00963CFC">
              <w:rPr>
                <w:sz w:val="28"/>
                <w:szCs w:val="28"/>
              </w:rPr>
              <w:t xml:space="preserve"> 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скамьи – 15 раз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3. Складывание 30 с – 28 раз</w:t>
            </w:r>
          </w:p>
          <w:p w:rsidR="00722217" w:rsidRPr="00722217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4. Жим штанги ногами 30 с – 27 кг</w:t>
            </w:r>
          </w:p>
          <w:p w:rsidR="009B6F94" w:rsidRDefault="00722217" w:rsidP="00963CFC">
            <w:pPr>
              <w:widowControl w:val="0"/>
              <w:rPr>
                <w:sz w:val="28"/>
                <w:szCs w:val="28"/>
              </w:rPr>
            </w:pPr>
            <w:r w:rsidRPr="00722217">
              <w:rPr>
                <w:sz w:val="28"/>
                <w:szCs w:val="28"/>
              </w:rPr>
              <w:t>5. Бег 1000 м</w:t>
            </w:r>
          </w:p>
        </w:tc>
      </w:tr>
    </w:tbl>
    <w:p w:rsidR="009B6F94" w:rsidRDefault="009B6F94" w:rsidP="002B7ED3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</w:p>
    <w:p w:rsidR="00350F2C" w:rsidRDefault="004C5098" w:rsidP="004C5098">
      <w:pPr>
        <w:widowControl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4.3.</w:t>
      </w:r>
      <w:r w:rsidR="00865F4A">
        <w:rPr>
          <w:sz w:val="28"/>
          <w:szCs w:val="28"/>
        </w:rPr>
        <w:t>4</w:t>
      </w:r>
      <w:r>
        <w:rPr>
          <w:sz w:val="28"/>
          <w:szCs w:val="28"/>
        </w:rPr>
        <w:t>  </w:t>
      </w:r>
      <w:r w:rsidR="00127C36">
        <w:rPr>
          <w:color w:val="000000"/>
          <w:sz w:val="28"/>
          <w:szCs w:val="28"/>
        </w:rPr>
        <w:t>Специальные</w:t>
      </w:r>
      <w:r w:rsidR="00D32104" w:rsidRPr="0084767F">
        <w:rPr>
          <w:color w:val="000000"/>
          <w:sz w:val="28"/>
          <w:szCs w:val="28"/>
        </w:rPr>
        <w:t xml:space="preserve"> спортивные нормативы с учетом возраста, пола лиц, проходящих спортивную подготовку</w:t>
      </w:r>
      <w:r>
        <w:rPr>
          <w:color w:val="000000"/>
          <w:sz w:val="28"/>
          <w:szCs w:val="28"/>
        </w:rPr>
        <w:t>:</w:t>
      </w:r>
    </w:p>
    <w:p w:rsidR="004C5098" w:rsidRDefault="004C5098" w:rsidP="004C5098">
      <w:pPr>
        <w:widowControl w:val="0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tbl>
      <w:tblPr>
        <w:tblStyle w:val="afc"/>
        <w:tblW w:w="0" w:type="auto"/>
        <w:tblInd w:w="250" w:type="dxa"/>
        <w:tblLook w:val="04A0"/>
      </w:tblPr>
      <w:tblGrid>
        <w:gridCol w:w="2571"/>
        <w:gridCol w:w="6750"/>
      </w:tblGrid>
      <w:tr w:rsidR="00345A2C" w:rsidTr="00313970">
        <w:tc>
          <w:tcPr>
            <w:tcW w:w="2321" w:type="dxa"/>
          </w:tcPr>
          <w:p w:rsidR="00345A2C" w:rsidRDefault="00345A2C" w:rsidP="00345A2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7000" w:type="dxa"/>
          </w:tcPr>
          <w:p w:rsidR="00345A2C" w:rsidRDefault="00345A2C" w:rsidP="00345A2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84767F">
              <w:rPr>
                <w:color w:val="000000"/>
                <w:sz w:val="28"/>
                <w:szCs w:val="28"/>
              </w:rPr>
              <w:t>Специальные спортивные нормативы</w:t>
            </w:r>
          </w:p>
        </w:tc>
      </w:tr>
      <w:tr w:rsidR="00345A2C" w:rsidTr="00313970">
        <w:tc>
          <w:tcPr>
            <w:tcW w:w="2321" w:type="dxa"/>
          </w:tcPr>
          <w:p w:rsidR="00345A2C" w:rsidRDefault="00345A2C" w:rsidP="00345A2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7000" w:type="dxa"/>
          </w:tcPr>
          <w:p w:rsidR="00345A2C" w:rsidRDefault="00345A2C" w:rsidP="00345A2C">
            <w:pPr>
              <w:widowControl w:val="0"/>
              <w:tabs>
                <w:tab w:val="left" w:pos="10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</w:t>
            </w:r>
            <w:r w:rsidRPr="0084767F">
              <w:rPr>
                <w:sz w:val="28"/>
                <w:szCs w:val="28"/>
              </w:rPr>
              <w:t xml:space="preserve">осещаемость занятий спортивной подготовки </w:t>
            </w:r>
            <w:r>
              <w:rPr>
                <w:sz w:val="28"/>
                <w:szCs w:val="28"/>
              </w:rPr>
              <w:t xml:space="preserve">- </w:t>
            </w:r>
          </w:p>
          <w:p w:rsidR="00345A2C" w:rsidRPr="0084767F" w:rsidRDefault="00345A2C" w:rsidP="00345A2C">
            <w:pPr>
              <w:widowControl w:val="0"/>
              <w:tabs>
                <w:tab w:val="left" w:pos="10359"/>
              </w:tabs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не менее 50</w:t>
            </w:r>
            <w:r>
              <w:rPr>
                <w:sz w:val="28"/>
                <w:szCs w:val="28"/>
              </w:rPr>
              <w:t xml:space="preserve"> </w:t>
            </w:r>
            <w:r w:rsidRPr="0084767F">
              <w:rPr>
                <w:sz w:val="28"/>
                <w:szCs w:val="28"/>
              </w:rPr>
              <w:t>%</w:t>
            </w:r>
          </w:p>
          <w:p w:rsidR="00345A2C" w:rsidRDefault="00345A2C" w:rsidP="00345A2C">
            <w:pPr>
              <w:widowControl w:val="0"/>
              <w:tabs>
                <w:tab w:val="left" w:pos="10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О</w:t>
            </w:r>
            <w:r w:rsidRPr="0084767F">
              <w:rPr>
                <w:sz w:val="28"/>
                <w:szCs w:val="28"/>
              </w:rPr>
              <w:t>своение приемов самостоятельного подбора</w:t>
            </w:r>
          </w:p>
          <w:p w:rsidR="00345A2C" w:rsidRPr="0084767F" w:rsidRDefault="00345A2C" w:rsidP="00345A2C">
            <w:pPr>
              <w:widowControl w:val="0"/>
              <w:tabs>
                <w:tab w:val="left" w:pos="10359"/>
              </w:tabs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примерки спортивного инвентаря</w:t>
            </w:r>
          </w:p>
          <w:p w:rsidR="00345A2C" w:rsidRDefault="00345A2C" w:rsidP="00345A2C">
            <w:pPr>
              <w:widowControl w:val="0"/>
              <w:tabs>
                <w:tab w:val="left" w:pos="10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С</w:t>
            </w:r>
            <w:r w:rsidRPr="0084767F">
              <w:rPr>
                <w:sz w:val="28"/>
                <w:szCs w:val="28"/>
              </w:rPr>
              <w:t>амообслуживание спортивных снарядов</w:t>
            </w:r>
          </w:p>
          <w:p w:rsidR="00345A2C" w:rsidRPr="0084767F" w:rsidRDefault="00345A2C" w:rsidP="00345A2C">
            <w:pPr>
              <w:widowControl w:val="0"/>
              <w:tabs>
                <w:tab w:val="left" w:pos="10359"/>
              </w:tabs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технических средств подготовки</w:t>
            </w:r>
          </w:p>
          <w:p w:rsidR="00345A2C" w:rsidRPr="0084767F" w:rsidRDefault="00345A2C" w:rsidP="00345A2C">
            <w:pPr>
              <w:widowControl w:val="0"/>
              <w:tabs>
                <w:tab w:val="left" w:pos="1035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 О</w:t>
            </w:r>
            <w:r w:rsidRPr="0084767F">
              <w:rPr>
                <w:color w:val="000000"/>
                <w:sz w:val="28"/>
                <w:szCs w:val="28"/>
              </w:rPr>
              <w:t>владение основой техники соревновательного упражнения</w:t>
            </w:r>
          </w:p>
          <w:p w:rsidR="00345A2C" w:rsidRPr="0084767F" w:rsidRDefault="00345A2C" w:rsidP="00345A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 Н</w:t>
            </w:r>
            <w:r w:rsidRPr="0084767F">
              <w:rPr>
                <w:color w:val="000000"/>
                <w:sz w:val="28"/>
                <w:szCs w:val="28"/>
              </w:rPr>
              <w:t xml:space="preserve">аличие </w:t>
            </w:r>
            <w:r w:rsidRPr="0084767F">
              <w:rPr>
                <w:sz w:val="28"/>
                <w:szCs w:val="28"/>
                <w:lang w:eastAsia="ru-RU"/>
              </w:rPr>
              <w:t xml:space="preserve">динамики </w:t>
            </w:r>
            <w:r w:rsidR="00127C36" w:rsidRPr="00127C36">
              <w:rPr>
                <w:sz w:val="28"/>
                <w:szCs w:val="28"/>
                <w:lang w:eastAsia="ru-RU"/>
              </w:rPr>
              <w:t xml:space="preserve">индивидуальных показателей физического развития и </w:t>
            </w:r>
            <w:r w:rsidRPr="0084767F">
              <w:rPr>
                <w:sz w:val="28"/>
                <w:szCs w:val="28"/>
                <w:lang w:eastAsia="ru-RU"/>
              </w:rPr>
              <w:t>основных физических качеств занимающихся (сила, быстрота, выносливость, гибкость, координация)</w:t>
            </w:r>
          </w:p>
          <w:p w:rsidR="00345A2C" w:rsidRPr="0084767F" w:rsidRDefault="00345A2C" w:rsidP="00345A2C">
            <w:pPr>
              <w:widowControl w:val="0"/>
              <w:tabs>
                <w:tab w:val="left" w:pos="1035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 Участие в соревнованиях</w:t>
            </w:r>
          </w:p>
          <w:p w:rsidR="00345A2C" w:rsidRDefault="00345A2C" w:rsidP="00345A2C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 О</w:t>
            </w:r>
            <w:r w:rsidRPr="0084767F">
              <w:rPr>
                <w:color w:val="000000"/>
                <w:sz w:val="28"/>
                <w:szCs w:val="28"/>
              </w:rPr>
              <w:t>своение теоретической части программы спортивной тренировки</w:t>
            </w:r>
          </w:p>
          <w:p w:rsidR="00127C36" w:rsidRDefault="00127C36" w:rsidP="00345A2C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Первичная социализация спортсменов</w:t>
            </w:r>
          </w:p>
        </w:tc>
      </w:tr>
      <w:tr w:rsidR="00345A2C" w:rsidTr="00313970">
        <w:tc>
          <w:tcPr>
            <w:tcW w:w="2321" w:type="dxa"/>
          </w:tcPr>
          <w:p w:rsidR="00345A2C" w:rsidRDefault="00345A2C" w:rsidP="00345A2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Тренировочный этап</w:t>
            </w:r>
          </w:p>
        </w:tc>
        <w:tc>
          <w:tcPr>
            <w:tcW w:w="7000" w:type="dxa"/>
          </w:tcPr>
          <w:p w:rsidR="00345A2C" w:rsidRDefault="00345A2C" w:rsidP="00345A2C">
            <w:pPr>
              <w:widowControl w:val="0"/>
              <w:tabs>
                <w:tab w:val="left" w:pos="10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</w:t>
            </w:r>
            <w:r w:rsidRPr="0084767F">
              <w:rPr>
                <w:sz w:val="28"/>
                <w:szCs w:val="28"/>
              </w:rPr>
              <w:t xml:space="preserve">осещаемость занятий спортивной подготовки </w:t>
            </w:r>
            <w:r>
              <w:rPr>
                <w:sz w:val="28"/>
                <w:szCs w:val="28"/>
              </w:rPr>
              <w:t xml:space="preserve">- </w:t>
            </w:r>
          </w:p>
          <w:p w:rsidR="00345A2C" w:rsidRPr="0084767F" w:rsidRDefault="00345A2C" w:rsidP="00345A2C">
            <w:pPr>
              <w:widowControl w:val="0"/>
              <w:tabs>
                <w:tab w:val="left" w:pos="10359"/>
              </w:tabs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не менее 90</w:t>
            </w:r>
            <w:r>
              <w:rPr>
                <w:sz w:val="28"/>
                <w:szCs w:val="28"/>
              </w:rPr>
              <w:t xml:space="preserve"> %</w:t>
            </w:r>
          </w:p>
          <w:p w:rsidR="00345A2C" w:rsidRPr="0084767F" w:rsidRDefault="00313970" w:rsidP="00345A2C">
            <w:pPr>
              <w:widowControl w:val="0"/>
              <w:tabs>
                <w:tab w:val="left" w:pos="1035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 Д</w:t>
            </w:r>
            <w:r w:rsidR="00345A2C" w:rsidRPr="0084767F">
              <w:rPr>
                <w:sz w:val="28"/>
                <w:szCs w:val="28"/>
                <w:lang w:eastAsia="ru-RU"/>
              </w:rPr>
              <w:t>инамика спортивно-технических показателей</w:t>
            </w:r>
          </w:p>
          <w:p w:rsidR="00345A2C" w:rsidRPr="0084767F" w:rsidRDefault="00313970" w:rsidP="00345A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3. Д</w:t>
            </w:r>
            <w:r w:rsidR="00345A2C" w:rsidRPr="0084767F">
              <w:rPr>
                <w:sz w:val="28"/>
                <w:szCs w:val="28"/>
                <w:lang w:eastAsia="ru-RU"/>
              </w:rPr>
              <w:t>инамика прироста индивидуальных показателей физического развития и (или) основных физических качеств занимающихся и навыков социальной адаптации</w:t>
            </w:r>
          </w:p>
          <w:p w:rsidR="00345A2C" w:rsidRPr="0084767F" w:rsidRDefault="00313970" w:rsidP="00345A2C">
            <w:pPr>
              <w:widowControl w:val="0"/>
              <w:tabs>
                <w:tab w:val="left" w:pos="1035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 У</w:t>
            </w:r>
            <w:r w:rsidR="00345A2C" w:rsidRPr="0084767F">
              <w:rPr>
                <w:color w:val="000000"/>
                <w:sz w:val="28"/>
                <w:szCs w:val="28"/>
              </w:rPr>
              <w:t>частие в сор</w:t>
            </w:r>
            <w:r>
              <w:rPr>
                <w:color w:val="000000"/>
                <w:sz w:val="28"/>
                <w:szCs w:val="28"/>
              </w:rPr>
              <w:t>евнованиях не менее 5 раз в год</w:t>
            </w:r>
          </w:p>
          <w:p w:rsidR="00345A2C" w:rsidRPr="0084767F" w:rsidRDefault="00313970" w:rsidP="00345A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</w:t>
            </w:r>
            <w:r w:rsidR="00345A2C" w:rsidRPr="0084767F">
              <w:rPr>
                <w:sz w:val="28"/>
                <w:szCs w:val="28"/>
              </w:rPr>
              <w:t xml:space="preserve">еоретические знания адаптивного и </w:t>
            </w:r>
            <w:proofErr w:type="spellStart"/>
            <w:r w:rsidR="00345A2C" w:rsidRPr="0084767F">
              <w:rPr>
                <w:sz w:val="28"/>
                <w:szCs w:val="28"/>
              </w:rPr>
              <w:t>паралимпийского</w:t>
            </w:r>
            <w:proofErr w:type="spellEnd"/>
            <w:r w:rsidR="00345A2C" w:rsidRPr="0084767F">
              <w:rPr>
                <w:sz w:val="28"/>
                <w:szCs w:val="28"/>
              </w:rPr>
              <w:t xml:space="preserve"> спорта, спортивной тренировки, гигиены, здоровья челове</w:t>
            </w:r>
            <w:r>
              <w:rPr>
                <w:sz w:val="28"/>
                <w:szCs w:val="28"/>
              </w:rPr>
              <w:t>ка, антидопингового образования</w:t>
            </w:r>
          </w:p>
          <w:p w:rsidR="00345A2C" w:rsidRDefault="00313970" w:rsidP="003139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В</w:t>
            </w:r>
            <w:r w:rsidR="00345A2C" w:rsidRPr="0084767F">
              <w:rPr>
                <w:sz w:val="28"/>
                <w:szCs w:val="28"/>
              </w:rPr>
              <w:t>ыполнение нормы 1разряда и выше согласно всероссийской классификации</w:t>
            </w:r>
          </w:p>
          <w:p w:rsidR="00127C36" w:rsidRDefault="00127C36" w:rsidP="0031397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7. П</w:t>
            </w:r>
            <w:r w:rsidRPr="00127C36">
              <w:rPr>
                <w:sz w:val="28"/>
                <w:szCs w:val="28"/>
              </w:rPr>
              <w:t>оложительная тенденция социализации инвалида</w:t>
            </w:r>
          </w:p>
        </w:tc>
      </w:tr>
      <w:tr w:rsidR="00345A2C" w:rsidTr="00313970">
        <w:tc>
          <w:tcPr>
            <w:tcW w:w="2321" w:type="dxa"/>
          </w:tcPr>
          <w:p w:rsidR="00345A2C" w:rsidRDefault="00345A2C" w:rsidP="00345A2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спортивного совершенствования</w:t>
            </w:r>
          </w:p>
        </w:tc>
        <w:tc>
          <w:tcPr>
            <w:tcW w:w="7000" w:type="dxa"/>
          </w:tcPr>
          <w:p w:rsidR="00345A2C" w:rsidRPr="0084767F" w:rsidRDefault="00313970" w:rsidP="003139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1. О</w:t>
            </w:r>
            <w:r w:rsidR="00345A2C" w:rsidRPr="0084767F">
              <w:rPr>
                <w:sz w:val="28"/>
                <w:szCs w:val="28"/>
              </w:rPr>
              <w:t xml:space="preserve">своение объемов тренировочных нагрузок, </w:t>
            </w:r>
            <w:r w:rsidR="00345A2C" w:rsidRPr="0084767F">
              <w:rPr>
                <w:sz w:val="28"/>
                <w:szCs w:val="28"/>
                <w:lang w:eastAsia="ru-RU"/>
              </w:rPr>
              <w:t>предусмотренных индивидуальным планом подготовки</w:t>
            </w:r>
          </w:p>
          <w:p w:rsidR="00345A2C" w:rsidRPr="0084767F" w:rsidRDefault="00313970" w:rsidP="00313970">
            <w:pPr>
              <w:widowControl w:val="0"/>
              <w:tabs>
                <w:tab w:val="left" w:pos="10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П</w:t>
            </w:r>
            <w:r w:rsidR="00345A2C" w:rsidRPr="0084767F">
              <w:rPr>
                <w:sz w:val="28"/>
                <w:szCs w:val="28"/>
              </w:rPr>
              <w:t xml:space="preserve">оложительная динамика спортивных результатов в </w:t>
            </w:r>
            <w:r>
              <w:rPr>
                <w:sz w:val="28"/>
                <w:szCs w:val="28"/>
              </w:rPr>
              <w:t>избранной спортивной дисциплине</w:t>
            </w:r>
          </w:p>
          <w:p w:rsidR="00345A2C" w:rsidRPr="0084767F" w:rsidRDefault="00313970" w:rsidP="00313970">
            <w:pPr>
              <w:widowControl w:val="0"/>
              <w:tabs>
                <w:tab w:val="left" w:pos="10359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 У</w:t>
            </w:r>
            <w:r w:rsidR="00345A2C" w:rsidRPr="0084767F">
              <w:rPr>
                <w:color w:val="000000"/>
                <w:sz w:val="28"/>
                <w:szCs w:val="28"/>
              </w:rPr>
              <w:t>ровень освоения основ техники и тактики избранной спортивной дисциплины в соответствии с программой спортивной подготовки</w:t>
            </w:r>
          </w:p>
          <w:p w:rsidR="00345A2C" w:rsidRDefault="00313970" w:rsidP="003139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В</w:t>
            </w:r>
            <w:r w:rsidR="00345A2C" w:rsidRPr="0084767F">
              <w:rPr>
                <w:sz w:val="28"/>
                <w:szCs w:val="28"/>
              </w:rPr>
              <w:t>ыполнение нормы КМС и выше согласно всероссийской классификации</w:t>
            </w:r>
          </w:p>
          <w:p w:rsidR="00127C36" w:rsidRDefault="00127C36" w:rsidP="0031397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5. С</w:t>
            </w:r>
            <w:r w:rsidRPr="00127C36">
              <w:rPr>
                <w:sz w:val="28"/>
                <w:szCs w:val="28"/>
              </w:rPr>
              <w:t>оциализация инвалида.</w:t>
            </w:r>
          </w:p>
        </w:tc>
      </w:tr>
      <w:tr w:rsidR="00345A2C" w:rsidTr="00313970">
        <w:tc>
          <w:tcPr>
            <w:tcW w:w="2321" w:type="dxa"/>
          </w:tcPr>
          <w:p w:rsidR="00345A2C" w:rsidRDefault="00313970" w:rsidP="00345A2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высшего спортивного маст</w:t>
            </w:r>
            <w:r w:rsidR="00345A2C">
              <w:rPr>
                <w:color w:val="000000"/>
                <w:sz w:val="28"/>
                <w:szCs w:val="28"/>
              </w:rPr>
              <w:t>ерства</w:t>
            </w:r>
          </w:p>
        </w:tc>
        <w:tc>
          <w:tcPr>
            <w:tcW w:w="7000" w:type="dxa"/>
          </w:tcPr>
          <w:p w:rsidR="00345A2C" w:rsidRPr="0084767F" w:rsidRDefault="00313970" w:rsidP="003139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 В</w:t>
            </w:r>
            <w:r w:rsidR="00345A2C" w:rsidRPr="0084767F">
              <w:rPr>
                <w:sz w:val="28"/>
                <w:szCs w:val="28"/>
                <w:lang w:eastAsia="ru-RU"/>
              </w:rPr>
              <w:t>ыполнение спортсменом объемов тренировочных и соревновательных нагрузок, предусмотренных и</w:t>
            </w:r>
            <w:r>
              <w:rPr>
                <w:sz w:val="28"/>
                <w:szCs w:val="28"/>
                <w:lang w:eastAsia="ru-RU"/>
              </w:rPr>
              <w:t>ндивидуальным планом подготовки</w:t>
            </w:r>
          </w:p>
          <w:p w:rsidR="00345A2C" w:rsidRPr="0084767F" w:rsidRDefault="00313970" w:rsidP="003139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 П</w:t>
            </w:r>
            <w:r w:rsidR="00345A2C" w:rsidRPr="0084767F">
              <w:rPr>
                <w:sz w:val="28"/>
                <w:szCs w:val="28"/>
                <w:lang w:eastAsia="ru-RU"/>
              </w:rPr>
              <w:t>оложительная динамика спортивно-технических показа</w:t>
            </w:r>
            <w:r>
              <w:rPr>
                <w:sz w:val="28"/>
                <w:szCs w:val="28"/>
                <w:lang w:eastAsia="ru-RU"/>
              </w:rPr>
              <w:t>телей</w:t>
            </w:r>
          </w:p>
          <w:p w:rsidR="00345A2C" w:rsidRDefault="00313970" w:rsidP="003139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3. С</w:t>
            </w:r>
            <w:r w:rsidR="00345A2C" w:rsidRPr="0084767F">
              <w:rPr>
                <w:sz w:val="28"/>
                <w:szCs w:val="28"/>
                <w:lang w:eastAsia="ru-RU"/>
              </w:rPr>
              <w:t>табильность высоких результатов выступления во всероссийских и международных соревнованиях среди инвалидов;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345A2C" w:rsidRPr="0084767F">
              <w:rPr>
                <w:sz w:val="28"/>
                <w:szCs w:val="28"/>
              </w:rPr>
              <w:t>выполнение нормы МС и выше согласно всероссийской классификации</w:t>
            </w:r>
          </w:p>
          <w:p w:rsidR="00127C36" w:rsidRPr="0084767F" w:rsidRDefault="00127C36" w:rsidP="003139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Высокая социализация спортсмена-</w:t>
            </w:r>
            <w:r w:rsidRPr="00127C36">
              <w:rPr>
                <w:sz w:val="28"/>
                <w:szCs w:val="28"/>
              </w:rPr>
              <w:t>инвалида.</w:t>
            </w:r>
          </w:p>
        </w:tc>
      </w:tr>
    </w:tbl>
    <w:p w:rsidR="004C5098" w:rsidRDefault="004C5098" w:rsidP="004C5098">
      <w:pPr>
        <w:widowControl w:val="0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313970" w:rsidRDefault="005E1042" w:rsidP="00313970">
      <w:pPr>
        <w:widowControl w:val="0"/>
        <w:tabs>
          <w:tab w:val="left" w:pos="103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767F">
        <w:rPr>
          <w:color w:val="000000"/>
          <w:sz w:val="28"/>
          <w:szCs w:val="28"/>
        </w:rPr>
        <w:t>Примечание:</w:t>
      </w:r>
    </w:p>
    <w:p w:rsidR="005E1042" w:rsidRPr="0084767F" w:rsidRDefault="00313970" w:rsidP="00313970">
      <w:pPr>
        <w:widowControl w:val="0"/>
        <w:tabs>
          <w:tab w:val="left" w:pos="103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5E1042" w:rsidRPr="0084767F">
        <w:rPr>
          <w:color w:val="000000"/>
          <w:sz w:val="28"/>
          <w:szCs w:val="28"/>
        </w:rPr>
        <w:t>каждом этапе многолетней подготовки осуществляется научно-мето</w:t>
      </w:r>
      <w:r w:rsidR="007C7C16" w:rsidRPr="0084767F">
        <w:rPr>
          <w:color w:val="000000"/>
          <w:sz w:val="28"/>
          <w:szCs w:val="28"/>
        </w:rPr>
        <w:t xml:space="preserve">дическое </w:t>
      </w:r>
      <w:r w:rsidR="005E1042" w:rsidRPr="0084767F">
        <w:rPr>
          <w:color w:val="000000"/>
          <w:sz w:val="28"/>
          <w:szCs w:val="28"/>
        </w:rPr>
        <w:t xml:space="preserve">сопровождение спортсменов-инвалидов, предусматривающее </w:t>
      </w:r>
      <w:r w:rsidR="005552D9" w:rsidRPr="0084767F">
        <w:rPr>
          <w:color w:val="000000"/>
          <w:sz w:val="28"/>
          <w:szCs w:val="28"/>
        </w:rPr>
        <w:t xml:space="preserve">комплексный </w:t>
      </w:r>
      <w:r w:rsidR="005E1042" w:rsidRPr="0084767F">
        <w:rPr>
          <w:color w:val="000000"/>
          <w:sz w:val="28"/>
          <w:szCs w:val="28"/>
        </w:rPr>
        <w:t>контроль функционального состояния</w:t>
      </w:r>
      <w:r w:rsidR="00BD7CBB" w:rsidRPr="0084767F">
        <w:rPr>
          <w:color w:val="000000"/>
          <w:sz w:val="28"/>
          <w:szCs w:val="28"/>
        </w:rPr>
        <w:t xml:space="preserve">, психофизиологического </w:t>
      </w:r>
      <w:r w:rsidR="000A6EA8" w:rsidRPr="0084767F">
        <w:rPr>
          <w:color w:val="000000"/>
          <w:sz w:val="28"/>
          <w:szCs w:val="28"/>
        </w:rPr>
        <w:t xml:space="preserve">и педагогического тестирования </w:t>
      </w:r>
      <w:r w:rsidR="005E1042" w:rsidRPr="0084767F">
        <w:rPr>
          <w:color w:val="000000"/>
          <w:sz w:val="28"/>
          <w:szCs w:val="28"/>
        </w:rPr>
        <w:t>с оценк</w:t>
      </w:r>
      <w:r w:rsidR="007C7C16" w:rsidRPr="0084767F">
        <w:rPr>
          <w:color w:val="000000"/>
          <w:sz w:val="28"/>
          <w:szCs w:val="28"/>
        </w:rPr>
        <w:t xml:space="preserve">ой динамики </w:t>
      </w:r>
      <w:r w:rsidR="00BD7CBB" w:rsidRPr="0084767F">
        <w:rPr>
          <w:color w:val="000000"/>
          <w:sz w:val="28"/>
          <w:szCs w:val="28"/>
        </w:rPr>
        <w:t xml:space="preserve">различных </w:t>
      </w:r>
      <w:r w:rsidR="005E1042" w:rsidRPr="0084767F">
        <w:rPr>
          <w:color w:val="000000"/>
          <w:sz w:val="28"/>
          <w:szCs w:val="28"/>
        </w:rPr>
        <w:t>показателей</w:t>
      </w:r>
      <w:r w:rsidR="005552D9" w:rsidRPr="0084767F">
        <w:rPr>
          <w:color w:val="000000"/>
          <w:sz w:val="28"/>
          <w:szCs w:val="28"/>
        </w:rPr>
        <w:t xml:space="preserve"> для прогноза </w:t>
      </w:r>
      <w:r w:rsidR="005E1042" w:rsidRPr="0084767F">
        <w:rPr>
          <w:color w:val="000000"/>
          <w:sz w:val="28"/>
          <w:szCs w:val="28"/>
        </w:rPr>
        <w:t xml:space="preserve">успешности </w:t>
      </w:r>
      <w:r w:rsidR="005552D9" w:rsidRPr="0084767F">
        <w:rPr>
          <w:color w:val="000000"/>
          <w:sz w:val="28"/>
          <w:szCs w:val="28"/>
        </w:rPr>
        <w:t xml:space="preserve">процесса </w:t>
      </w:r>
      <w:r w:rsidR="005E1042" w:rsidRPr="0084767F">
        <w:rPr>
          <w:color w:val="000000"/>
          <w:sz w:val="28"/>
          <w:szCs w:val="28"/>
        </w:rPr>
        <w:t>социализации и реабилитации в обществе.</w:t>
      </w:r>
    </w:p>
    <w:p w:rsidR="00067296" w:rsidRPr="0084767F" w:rsidRDefault="00067296" w:rsidP="002B7ED3">
      <w:pPr>
        <w:widowControl w:val="0"/>
        <w:tabs>
          <w:tab w:val="left" w:pos="11439"/>
        </w:tabs>
        <w:spacing w:line="360" w:lineRule="auto"/>
        <w:ind w:left="1080"/>
        <w:jc w:val="both"/>
        <w:rPr>
          <w:color w:val="000000"/>
          <w:sz w:val="28"/>
          <w:szCs w:val="28"/>
        </w:rPr>
      </w:pPr>
    </w:p>
    <w:p w:rsidR="00067296" w:rsidRPr="00313970" w:rsidRDefault="00313970" w:rsidP="002B7ED3">
      <w:pPr>
        <w:widowControl w:val="0"/>
        <w:tabs>
          <w:tab w:val="left" w:pos="1143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865F4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 </w:t>
      </w:r>
      <w:r w:rsidR="0034102A" w:rsidRPr="00313970">
        <w:rPr>
          <w:color w:val="000000"/>
          <w:sz w:val="28"/>
          <w:szCs w:val="28"/>
        </w:rPr>
        <w:t>Основные критерии зачисления спортсменов в группы на следующий этап спортивной подготовки</w:t>
      </w:r>
    </w:p>
    <w:p w:rsidR="00067296" w:rsidRPr="00313970" w:rsidRDefault="00067296" w:rsidP="002B7ED3">
      <w:pPr>
        <w:widowControl w:val="0"/>
        <w:tabs>
          <w:tab w:val="left" w:pos="10359"/>
        </w:tabs>
        <w:spacing w:line="360" w:lineRule="auto"/>
        <w:jc w:val="both"/>
        <w:rPr>
          <w:color w:val="000000"/>
          <w:sz w:val="28"/>
          <w:szCs w:val="28"/>
        </w:rPr>
      </w:pPr>
    </w:p>
    <w:p w:rsidR="00067296" w:rsidRPr="00313970" w:rsidRDefault="00374B5D" w:rsidP="002B7ED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4102A" w:rsidRPr="00313970">
        <w:rPr>
          <w:color w:val="000000"/>
          <w:sz w:val="28"/>
          <w:szCs w:val="28"/>
        </w:rPr>
        <w:t>.3.</w:t>
      </w:r>
      <w:r w:rsidR="00865F4A">
        <w:rPr>
          <w:color w:val="000000"/>
          <w:sz w:val="28"/>
          <w:szCs w:val="28"/>
        </w:rPr>
        <w:t>5</w:t>
      </w:r>
      <w:r w:rsidR="00067296" w:rsidRPr="00313970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  </w:t>
      </w:r>
      <w:r w:rsidR="00067296" w:rsidRPr="00313970">
        <w:rPr>
          <w:color w:val="000000"/>
          <w:sz w:val="28"/>
          <w:szCs w:val="28"/>
        </w:rPr>
        <w:t xml:space="preserve">Настоящий Специальный федеральный </w:t>
      </w:r>
      <w:r w:rsidR="0049160B">
        <w:rPr>
          <w:color w:val="000000"/>
          <w:sz w:val="28"/>
          <w:szCs w:val="28"/>
        </w:rPr>
        <w:t xml:space="preserve">государственный </w:t>
      </w:r>
      <w:r w:rsidR="00067296" w:rsidRPr="00313970">
        <w:rPr>
          <w:color w:val="000000"/>
          <w:sz w:val="28"/>
          <w:szCs w:val="28"/>
        </w:rPr>
        <w:t xml:space="preserve">стандарт по данному виду спорта предусматривает в качестве основного критерия реализации программы этапные спортивные результаты спортсменов и выполнение разрядных требований, определенных ЕВСК действующей редакции, с обязательным учетом возраста, пола и квалификации спортсменов. </w:t>
      </w:r>
    </w:p>
    <w:p w:rsidR="00067296" w:rsidRPr="00313970" w:rsidRDefault="00374B5D" w:rsidP="00374B5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4102A" w:rsidRPr="00313970">
        <w:rPr>
          <w:color w:val="000000"/>
          <w:sz w:val="28"/>
          <w:szCs w:val="28"/>
        </w:rPr>
        <w:t>.3.</w:t>
      </w:r>
      <w:r w:rsidR="00865F4A">
        <w:rPr>
          <w:color w:val="000000"/>
          <w:sz w:val="28"/>
          <w:szCs w:val="28"/>
        </w:rPr>
        <w:t>5</w:t>
      </w:r>
      <w:r w:rsidR="0034102A" w:rsidRPr="00313970">
        <w:rPr>
          <w:color w:val="000000"/>
          <w:sz w:val="28"/>
          <w:szCs w:val="28"/>
        </w:rPr>
        <w:t>.</w:t>
      </w:r>
      <w:r w:rsidR="00067296" w:rsidRPr="00313970">
        <w:rPr>
          <w:color w:val="000000"/>
          <w:sz w:val="28"/>
          <w:szCs w:val="28"/>
        </w:rPr>
        <w:t>2</w:t>
      </w:r>
      <w:proofErr w:type="gramStart"/>
      <w:r>
        <w:rPr>
          <w:color w:val="000000"/>
          <w:sz w:val="28"/>
          <w:szCs w:val="28"/>
        </w:rPr>
        <w:t>  </w:t>
      </w:r>
      <w:r w:rsidR="00067296" w:rsidRPr="00313970">
        <w:rPr>
          <w:color w:val="000000"/>
          <w:sz w:val="28"/>
          <w:szCs w:val="28"/>
        </w:rPr>
        <w:t>В</w:t>
      </w:r>
      <w:proofErr w:type="gramEnd"/>
      <w:r w:rsidR="00067296" w:rsidRPr="00313970">
        <w:rPr>
          <w:color w:val="000000"/>
          <w:sz w:val="28"/>
          <w:szCs w:val="28"/>
        </w:rPr>
        <w:t xml:space="preserve"> группах начальной подготовки для перехода на следующий этап спортивной подготовки рекомендуются условия: посещаемость занятий не менее 80</w:t>
      </w:r>
      <w:r>
        <w:rPr>
          <w:color w:val="000000"/>
          <w:sz w:val="28"/>
          <w:szCs w:val="28"/>
        </w:rPr>
        <w:t xml:space="preserve"> </w:t>
      </w:r>
      <w:r w:rsidR="00067296" w:rsidRPr="00313970">
        <w:rPr>
          <w:color w:val="000000"/>
          <w:sz w:val="28"/>
          <w:szCs w:val="28"/>
        </w:rPr>
        <w:t>%; участие в соревнованиях; наличие положительной динамики индивидуальных показателей физической подготовленности.</w:t>
      </w:r>
    </w:p>
    <w:p w:rsidR="00067296" w:rsidRPr="00313970" w:rsidRDefault="00374B5D" w:rsidP="00374B5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4102A" w:rsidRPr="00313970">
        <w:rPr>
          <w:color w:val="000000"/>
          <w:sz w:val="28"/>
          <w:szCs w:val="28"/>
        </w:rPr>
        <w:t>.3.</w:t>
      </w:r>
      <w:r w:rsidR="00865F4A">
        <w:rPr>
          <w:color w:val="000000"/>
          <w:sz w:val="28"/>
          <w:szCs w:val="28"/>
        </w:rPr>
        <w:t>5</w:t>
      </w:r>
      <w:r w:rsidR="00067296" w:rsidRPr="00313970">
        <w:rPr>
          <w:color w:val="000000"/>
          <w:sz w:val="28"/>
          <w:szCs w:val="28"/>
        </w:rPr>
        <w:t>.3</w:t>
      </w:r>
      <w:proofErr w:type="gramStart"/>
      <w:r>
        <w:rPr>
          <w:color w:val="000000"/>
          <w:sz w:val="28"/>
          <w:szCs w:val="28"/>
        </w:rPr>
        <w:t>  </w:t>
      </w:r>
      <w:r w:rsidR="00067296" w:rsidRPr="00313970">
        <w:rPr>
          <w:color w:val="000000"/>
          <w:sz w:val="28"/>
          <w:szCs w:val="28"/>
        </w:rPr>
        <w:t>В</w:t>
      </w:r>
      <w:proofErr w:type="gramEnd"/>
      <w:r w:rsidR="00067296" w:rsidRPr="00313970">
        <w:rPr>
          <w:color w:val="000000"/>
          <w:sz w:val="28"/>
          <w:szCs w:val="28"/>
        </w:rPr>
        <w:t xml:space="preserve"> тренировочных группах для перехода на следующий этап спортивной подготовки рекомендуются – выполнение нормативов для зачисления на следующий этап спортивной подготовки и присвое</w:t>
      </w:r>
      <w:r>
        <w:rPr>
          <w:color w:val="000000"/>
          <w:sz w:val="28"/>
          <w:szCs w:val="28"/>
        </w:rPr>
        <w:t xml:space="preserve">ние первого юношеского разряда </w:t>
      </w:r>
      <w:r w:rsidR="00067296" w:rsidRPr="00313970">
        <w:rPr>
          <w:color w:val="000000"/>
          <w:sz w:val="28"/>
          <w:szCs w:val="28"/>
        </w:rPr>
        <w:t>ЕВСК.</w:t>
      </w:r>
    </w:p>
    <w:p w:rsidR="00067296" w:rsidRPr="0084767F" w:rsidRDefault="00865F4A" w:rsidP="00374B5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</w:t>
      </w:r>
      <w:r w:rsidR="00374B5D">
        <w:rPr>
          <w:color w:val="000000"/>
          <w:sz w:val="28"/>
          <w:szCs w:val="28"/>
        </w:rPr>
        <w:t>.4</w:t>
      </w:r>
      <w:proofErr w:type="gramStart"/>
      <w:r w:rsidR="00374B5D">
        <w:rPr>
          <w:color w:val="000000"/>
          <w:sz w:val="28"/>
          <w:szCs w:val="28"/>
        </w:rPr>
        <w:t>  </w:t>
      </w:r>
      <w:r w:rsidR="00067296" w:rsidRPr="00313970">
        <w:rPr>
          <w:color w:val="000000"/>
          <w:sz w:val="28"/>
          <w:szCs w:val="28"/>
        </w:rPr>
        <w:t>В</w:t>
      </w:r>
      <w:proofErr w:type="gramEnd"/>
      <w:r w:rsidR="00067296" w:rsidRPr="00313970">
        <w:rPr>
          <w:color w:val="000000"/>
          <w:sz w:val="28"/>
          <w:szCs w:val="28"/>
        </w:rPr>
        <w:t xml:space="preserve"> группах спортивного совершенствования для перехода на следующий этап спортивной подготовки рекомендуется — выполнение нормативов для зачисления на следующий этап спортивной подготовки и присвоение звания кандидата в мастера спорта России.</w:t>
      </w:r>
    </w:p>
    <w:p w:rsidR="00067296" w:rsidRPr="0084767F" w:rsidRDefault="00067296" w:rsidP="002B7ED3">
      <w:pPr>
        <w:widowControl w:val="0"/>
        <w:tabs>
          <w:tab w:val="left" w:pos="10359"/>
        </w:tabs>
        <w:spacing w:line="360" w:lineRule="auto"/>
        <w:jc w:val="both"/>
        <w:rPr>
          <w:color w:val="000000"/>
          <w:sz w:val="28"/>
          <w:szCs w:val="28"/>
        </w:rPr>
      </w:pPr>
    </w:p>
    <w:p w:rsidR="00F63E81" w:rsidRDefault="00374B5D" w:rsidP="002B7ED3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4.4  </w:t>
      </w:r>
      <w:r w:rsidRPr="0084767F">
        <w:rPr>
          <w:color w:val="000000"/>
          <w:sz w:val="28"/>
          <w:szCs w:val="28"/>
        </w:rPr>
        <w:t>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374B5D" w:rsidRDefault="00374B5D" w:rsidP="002B7ED3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36A99" w:rsidRPr="0084767F" w:rsidRDefault="00374B5D" w:rsidP="00374B5D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4.4.1  </w:t>
      </w:r>
      <w:r w:rsidR="00F36A99" w:rsidRPr="0084767F">
        <w:rPr>
          <w:color w:val="000000"/>
          <w:sz w:val="28"/>
          <w:szCs w:val="28"/>
        </w:rPr>
        <w:t>Требования к участию лиц, проходящих спортивную подготовку в соответствии с реализуемой программой спортивной подготовки</w:t>
      </w:r>
      <w:r>
        <w:rPr>
          <w:color w:val="000000"/>
          <w:sz w:val="28"/>
          <w:szCs w:val="28"/>
        </w:rPr>
        <w:t>,</w:t>
      </w:r>
      <w:r w:rsidR="00F36A99" w:rsidRPr="0084767F">
        <w:rPr>
          <w:color w:val="000000"/>
          <w:sz w:val="28"/>
          <w:szCs w:val="28"/>
        </w:rPr>
        <w:t xml:space="preserve"> включают</w:t>
      </w:r>
      <w:r>
        <w:rPr>
          <w:color w:val="000000"/>
          <w:sz w:val="28"/>
          <w:szCs w:val="28"/>
        </w:rPr>
        <w:t>:</w:t>
      </w:r>
    </w:p>
    <w:p w:rsidR="00F36A99" w:rsidRPr="0084767F" w:rsidRDefault="00F36A99" w:rsidP="00374B5D">
      <w:pPr>
        <w:widowControl w:val="0"/>
        <w:spacing w:line="360" w:lineRule="auto"/>
        <w:ind w:firstLine="720"/>
        <w:rPr>
          <w:sz w:val="28"/>
          <w:szCs w:val="28"/>
        </w:rPr>
      </w:pPr>
      <w:r w:rsidRPr="0084767F">
        <w:rPr>
          <w:sz w:val="28"/>
          <w:szCs w:val="28"/>
        </w:rPr>
        <w:t>- наличие инвалидности</w:t>
      </w:r>
      <w:r w:rsidR="00127C36">
        <w:rPr>
          <w:sz w:val="28"/>
          <w:szCs w:val="28"/>
        </w:rPr>
        <w:t xml:space="preserve"> или ограничение возможностей здоровья</w:t>
      </w:r>
      <w:r w:rsidRPr="0084767F">
        <w:rPr>
          <w:sz w:val="28"/>
          <w:szCs w:val="28"/>
        </w:rPr>
        <w:t>;</w:t>
      </w:r>
    </w:p>
    <w:p w:rsidR="00F36A99" w:rsidRPr="0084767F" w:rsidRDefault="00F36A99" w:rsidP="00374B5D">
      <w:pPr>
        <w:widowControl w:val="0"/>
        <w:spacing w:line="360" w:lineRule="auto"/>
        <w:ind w:firstLine="720"/>
        <w:rPr>
          <w:sz w:val="28"/>
          <w:szCs w:val="28"/>
        </w:rPr>
      </w:pPr>
      <w:r w:rsidRPr="0084767F">
        <w:rPr>
          <w:sz w:val="28"/>
          <w:szCs w:val="28"/>
        </w:rPr>
        <w:t>- медицинские показания и рекомендации;</w:t>
      </w:r>
    </w:p>
    <w:p w:rsidR="00F36A99" w:rsidRPr="00374B5D" w:rsidRDefault="00F36A99" w:rsidP="00374B5D">
      <w:pPr>
        <w:widowControl w:val="0"/>
        <w:spacing w:line="360" w:lineRule="auto"/>
        <w:ind w:firstLine="720"/>
        <w:rPr>
          <w:sz w:val="28"/>
          <w:szCs w:val="28"/>
        </w:rPr>
      </w:pPr>
      <w:r w:rsidRPr="0084767F">
        <w:rPr>
          <w:sz w:val="28"/>
          <w:szCs w:val="28"/>
        </w:rPr>
        <w:t xml:space="preserve">- </w:t>
      </w:r>
      <w:r w:rsidRPr="00374B5D">
        <w:rPr>
          <w:sz w:val="28"/>
          <w:szCs w:val="28"/>
        </w:rPr>
        <w:t>заключение совета специалистов адаптивной</w:t>
      </w:r>
      <w:r w:rsidR="00374B5D">
        <w:rPr>
          <w:sz w:val="28"/>
          <w:szCs w:val="28"/>
        </w:rPr>
        <w:t xml:space="preserve"> физической культуры;</w:t>
      </w:r>
    </w:p>
    <w:p w:rsidR="00F36A99" w:rsidRPr="0084767F" w:rsidRDefault="00374B5D" w:rsidP="00374B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374B5D">
        <w:rPr>
          <w:sz w:val="28"/>
          <w:szCs w:val="28"/>
        </w:rPr>
        <w:t xml:space="preserve">наличие </w:t>
      </w:r>
      <w:r w:rsidR="00E234D5" w:rsidRPr="00374B5D">
        <w:rPr>
          <w:sz w:val="28"/>
          <w:szCs w:val="28"/>
        </w:rPr>
        <w:t xml:space="preserve">допуска к соревнованиям по линии </w:t>
      </w:r>
      <w:r w:rsidR="00F36A99" w:rsidRPr="00374B5D">
        <w:rPr>
          <w:sz w:val="28"/>
          <w:szCs w:val="28"/>
        </w:rPr>
        <w:t>международной</w:t>
      </w:r>
      <w:r w:rsidR="00F36A99" w:rsidRPr="0084767F">
        <w:rPr>
          <w:sz w:val="28"/>
          <w:szCs w:val="28"/>
        </w:rPr>
        <w:t xml:space="preserve"> </w:t>
      </w:r>
      <w:proofErr w:type="spellStart"/>
      <w:r w:rsidR="00F36A99" w:rsidRPr="0084767F">
        <w:rPr>
          <w:sz w:val="28"/>
          <w:szCs w:val="28"/>
        </w:rPr>
        <w:t>паралимпийской</w:t>
      </w:r>
      <w:proofErr w:type="spellEnd"/>
      <w:r w:rsidR="00640CE1" w:rsidRPr="0084767F">
        <w:rPr>
          <w:sz w:val="28"/>
          <w:szCs w:val="28"/>
        </w:rPr>
        <w:t xml:space="preserve"> </w:t>
      </w:r>
      <w:r w:rsidR="00963CFC">
        <w:rPr>
          <w:sz w:val="28"/>
          <w:szCs w:val="28"/>
        </w:rPr>
        <w:t>классификации.</w:t>
      </w:r>
    </w:p>
    <w:p w:rsidR="00BD7CBB" w:rsidRDefault="00374B5D" w:rsidP="00374B5D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="00F36A99" w:rsidRPr="0084767F">
        <w:rPr>
          <w:color w:val="000000"/>
          <w:spacing w:val="-3"/>
          <w:sz w:val="28"/>
          <w:szCs w:val="28"/>
        </w:rPr>
        <w:t>.</w:t>
      </w:r>
      <w:r w:rsidR="000A6EA8" w:rsidRPr="0084767F">
        <w:rPr>
          <w:color w:val="000000"/>
          <w:spacing w:val="-3"/>
          <w:sz w:val="28"/>
          <w:szCs w:val="28"/>
        </w:rPr>
        <w:t>4.</w:t>
      </w:r>
      <w:r w:rsidR="00F36A99" w:rsidRPr="0084767F">
        <w:rPr>
          <w:color w:val="000000"/>
          <w:spacing w:val="-3"/>
          <w:sz w:val="28"/>
          <w:szCs w:val="28"/>
        </w:rPr>
        <w:t>2</w:t>
      </w:r>
      <w:r>
        <w:rPr>
          <w:color w:val="000000"/>
          <w:spacing w:val="-3"/>
          <w:sz w:val="28"/>
          <w:szCs w:val="28"/>
        </w:rPr>
        <w:t>  </w:t>
      </w:r>
      <w:r w:rsidR="00F36A99" w:rsidRPr="0084767F">
        <w:rPr>
          <w:color w:val="000000"/>
          <w:spacing w:val="-3"/>
          <w:sz w:val="28"/>
          <w:szCs w:val="28"/>
        </w:rPr>
        <w:t>Г</w:t>
      </w:r>
      <w:r w:rsidR="00F36A99" w:rsidRPr="0084767F">
        <w:rPr>
          <w:sz w:val="28"/>
          <w:szCs w:val="28"/>
        </w:rPr>
        <w:t xml:space="preserve">руппа, к которой относится </w:t>
      </w:r>
      <w:proofErr w:type="gramStart"/>
      <w:r w:rsidR="00F36A99" w:rsidRPr="0084767F">
        <w:rPr>
          <w:sz w:val="28"/>
          <w:szCs w:val="28"/>
        </w:rPr>
        <w:t>занимающийся</w:t>
      </w:r>
      <w:proofErr w:type="gramEnd"/>
      <w:r w:rsidR="000A6EA8" w:rsidRPr="0084767F">
        <w:rPr>
          <w:sz w:val="28"/>
          <w:szCs w:val="28"/>
        </w:rPr>
        <w:t>,</w:t>
      </w:r>
      <w:r w:rsidR="00F36A99" w:rsidRPr="0084767F">
        <w:rPr>
          <w:sz w:val="28"/>
          <w:szCs w:val="28"/>
        </w:rPr>
        <w:t xml:space="preserve"> определяется в зависимости от степени функциональных возможностей спортсмена, требующихся для зан</w:t>
      </w:r>
      <w:r>
        <w:rPr>
          <w:sz w:val="28"/>
          <w:szCs w:val="28"/>
        </w:rPr>
        <w:t>ятий определенным видом спорта.</w:t>
      </w:r>
    </w:p>
    <w:p w:rsidR="00BD7CBB" w:rsidRPr="00374B5D" w:rsidRDefault="00374B5D" w:rsidP="00374B5D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74B5D">
        <w:rPr>
          <w:i/>
          <w:sz w:val="28"/>
          <w:szCs w:val="28"/>
        </w:rPr>
        <w:t xml:space="preserve">Группа </w:t>
      </w:r>
      <w:r w:rsidRPr="00374B5D">
        <w:rPr>
          <w:i/>
          <w:spacing w:val="-3"/>
          <w:sz w:val="28"/>
          <w:szCs w:val="28"/>
          <w:lang w:val="en-US"/>
        </w:rPr>
        <w:t>I</w:t>
      </w:r>
      <w:r w:rsidRPr="00374B5D">
        <w:rPr>
          <w:spacing w:val="-3"/>
          <w:sz w:val="28"/>
          <w:szCs w:val="28"/>
        </w:rPr>
        <w:t xml:space="preserve">. </w:t>
      </w:r>
      <w:r w:rsidR="00BD7CBB" w:rsidRPr="00374B5D">
        <w:rPr>
          <w:sz w:val="28"/>
          <w:szCs w:val="28"/>
        </w:rPr>
        <w:t xml:space="preserve">К группе относятся лица, </w:t>
      </w:r>
      <w:r w:rsidR="00BD7CBB" w:rsidRPr="00374B5D">
        <w:rPr>
          <w:spacing w:val="-3"/>
          <w:sz w:val="28"/>
          <w:szCs w:val="28"/>
        </w:rPr>
        <w:t>у которых функциональные возможности, требующиеся для занятий определенным видом спорта, ограничены значительно, в связи с чем</w:t>
      </w:r>
      <w:r w:rsidRPr="00374B5D">
        <w:rPr>
          <w:spacing w:val="-3"/>
          <w:sz w:val="28"/>
          <w:szCs w:val="28"/>
        </w:rPr>
        <w:t>,</w:t>
      </w:r>
      <w:r w:rsidR="00BD7CBB" w:rsidRPr="00374B5D">
        <w:rPr>
          <w:spacing w:val="-3"/>
          <w:sz w:val="28"/>
          <w:szCs w:val="28"/>
        </w:rPr>
        <w:t xml:space="preserve"> они нуждаются в посторонней помощи во время занятий или участия в соревнованиях.</w:t>
      </w:r>
    </w:p>
    <w:p w:rsidR="00374B5D" w:rsidRDefault="00BD7CBB" w:rsidP="00374B5D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74B5D">
        <w:rPr>
          <w:sz w:val="28"/>
          <w:szCs w:val="28"/>
        </w:rPr>
        <w:t>К этой группе рекомендуется относить лиц, имеющих одно из перечисленных ниже поражений:</w:t>
      </w:r>
    </w:p>
    <w:p w:rsidR="00374B5D" w:rsidRDefault="00E234D5" w:rsidP="00374B5D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74B5D">
        <w:rPr>
          <w:sz w:val="28"/>
          <w:szCs w:val="28"/>
        </w:rPr>
        <w:t>-</w:t>
      </w:r>
      <w:r w:rsidR="00374B5D">
        <w:rPr>
          <w:sz w:val="28"/>
          <w:szCs w:val="28"/>
        </w:rPr>
        <w:t> </w:t>
      </w:r>
      <w:r w:rsidR="00BD7CBB" w:rsidRPr="00374B5D">
        <w:rPr>
          <w:sz w:val="28"/>
          <w:szCs w:val="28"/>
        </w:rPr>
        <w:t>полная потеря зрения (класс</w:t>
      </w:r>
      <w:proofErr w:type="gramStart"/>
      <w:r w:rsidR="00BD7CBB" w:rsidRPr="00374B5D">
        <w:rPr>
          <w:sz w:val="28"/>
          <w:szCs w:val="28"/>
        </w:rPr>
        <w:t xml:space="preserve"> В</w:t>
      </w:r>
      <w:proofErr w:type="gramEnd"/>
      <w:r w:rsidR="00BD7CBB" w:rsidRPr="00374B5D">
        <w:rPr>
          <w:sz w:val="28"/>
          <w:szCs w:val="28"/>
        </w:rPr>
        <w:t xml:space="preserve"> 1)</w:t>
      </w:r>
      <w:r w:rsidRPr="00374B5D">
        <w:rPr>
          <w:sz w:val="28"/>
          <w:szCs w:val="28"/>
        </w:rPr>
        <w:t>;</w:t>
      </w:r>
    </w:p>
    <w:p w:rsidR="00E234D5" w:rsidRDefault="00374B5D" w:rsidP="00374B5D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D7CBB" w:rsidRPr="00374B5D">
        <w:rPr>
          <w:sz w:val="28"/>
          <w:szCs w:val="28"/>
        </w:rPr>
        <w:t xml:space="preserve">прочие нарушения </w:t>
      </w:r>
      <w:r w:rsidR="00722217">
        <w:rPr>
          <w:sz w:val="28"/>
          <w:szCs w:val="28"/>
        </w:rPr>
        <w:t>зрения</w:t>
      </w:r>
      <w:r w:rsidR="00BD7CBB" w:rsidRPr="00374B5D">
        <w:rPr>
          <w:sz w:val="28"/>
          <w:szCs w:val="28"/>
        </w:rPr>
        <w:t xml:space="preserve">, ограничивающие функциональные возможности спортсменов в мере, сопоставимой с </w:t>
      </w:r>
      <w:proofErr w:type="gramStart"/>
      <w:r w:rsidR="00BD7CBB" w:rsidRPr="00374B5D">
        <w:rPr>
          <w:sz w:val="28"/>
          <w:szCs w:val="28"/>
        </w:rPr>
        <w:t>вышеперечисленными</w:t>
      </w:r>
      <w:proofErr w:type="gramEnd"/>
      <w:r w:rsidR="00BD7CBB" w:rsidRPr="00374B5D">
        <w:rPr>
          <w:sz w:val="28"/>
          <w:szCs w:val="28"/>
        </w:rPr>
        <w:t>.</w:t>
      </w:r>
    </w:p>
    <w:p w:rsidR="00E234D5" w:rsidRPr="00374B5D" w:rsidRDefault="00374B5D" w:rsidP="00374B5D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74B5D">
        <w:rPr>
          <w:i/>
          <w:sz w:val="28"/>
          <w:szCs w:val="28"/>
        </w:rPr>
        <w:t xml:space="preserve">Группа </w:t>
      </w:r>
      <w:r w:rsidRPr="00374B5D">
        <w:rPr>
          <w:i/>
          <w:color w:val="000000"/>
          <w:spacing w:val="-3"/>
          <w:sz w:val="28"/>
          <w:szCs w:val="28"/>
          <w:lang w:val="en-US"/>
        </w:rPr>
        <w:t>II</w:t>
      </w:r>
      <w:r w:rsidRPr="00374B5D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</w:t>
      </w:r>
      <w:r w:rsidR="00E234D5" w:rsidRPr="00374B5D">
        <w:rPr>
          <w:sz w:val="28"/>
          <w:szCs w:val="28"/>
        </w:rPr>
        <w:t xml:space="preserve">К группе относятся лица, </w:t>
      </w:r>
      <w:r w:rsidR="00E234D5" w:rsidRPr="00374B5D">
        <w:rPr>
          <w:color w:val="000000"/>
          <w:spacing w:val="-3"/>
          <w:sz w:val="28"/>
          <w:szCs w:val="28"/>
        </w:rPr>
        <w:t xml:space="preserve">у которых функциональные возможности, требующиеся для занятий определенным видом спорта, ограничиваются достаточно </w:t>
      </w:r>
      <w:r w:rsidR="00E234D5" w:rsidRPr="00374B5D">
        <w:rPr>
          <w:sz w:val="28"/>
          <w:szCs w:val="28"/>
        </w:rPr>
        <w:t>выраженными нарушениями</w:t>
      </w:r>
      <w:r w:rsidR="00E234D5" w:rsidRPr="00374B5D">
        <w:rPr>
          <w:color w:val="000000"/>
          <w:spacing w:val="-3"/>
          <w:sz w:val="28"/>
          <w:szCs w:val="28"/>
        </w:rPr>
        <w:t>.</w:t>
      </w:r>
    </w:p>
    <w:p w:rsidR="00374B5D" w:rsidRDefault="00E234D5" w:rsidP="002B7ED3">
      <w:pPr>
        <w:pStyle w:val="33"/>
        <w:widowControl w:val="0"/>
        <w:spacing w:after="0" w:line="360" w:lineRule="auto"/>
        <w:ind w:firstLine="680"/>
        <w:jc w:val="both"/>
        <w:rPr>
          <w:sz w:val="28"/>
          <w:szCs w:val="28"/>
        </w:rPr>
      </w:pPr>
      <w:r w:rsidRPr="00374B5D">
        <w:rPr>
          <w:sz w:val="28"/>
          <w:szCs w:val="28"/>
        </w:rPr>
        <w:t>К этой группе рекомендуется относить лиц, имеющих одно из перечисленных ниже поражений:</w:t>
      </w:r>
    </w:p>
    <w:p w:rsidR="00374B5D" w:rsidRDefault="00E234D5" w:rsidP="002B7ED3">
      <w:pPr>
        <w:pStyle w:val="33"/>
        <w:widowControl w:val="0"/>
        <w:spacing w:after="0" w:line="360" w:lineRule="auto"/>
        <w:ind w:firstLine="680"/>
        <w:jc w:val="both"/>
        <w:rPr>
          <w:sz w:val="28"/>
          <w:szCs w:val="28"/>
        </w:rPr>
      </w:pPr>
      <w:r w:rsidRPr="00374B5D">
        <w:rPr>
          <w:sz w:val="28"/>
          <w:szCs w:val="28"/>
        </w:rPr>
        <w:t>- н</w:t>
      </w:r>
      <w:r w:rsidR="00963CFC">
        <w:rPr>
          <w:sz w:val="28"/>
          <w:szCs w:val="28"/>
        </w:rPr>
        <w:t>арушение зрения (класс</w:t>
      </w:r>
      <w:proofErr w:type="gramStart"/>
      <w:r w:rsidR="00963CFC">
        <w:rPr>
          <w:sz w:val="28"/>
          <w:szCs w:val="28"/>
        </w:rPr>
        <w:t xml:space="preserve"> В</w:t>
      </w:r>
      <w:proofErr w:type="gramEnd"/>
      <w:r w:rsidR="00963CFC">
        <w:rPr>
          <w:sz w:val="28"/>
          <w:szCs w:val="28"/>
        </w:rPr>
        <w:t xml:space="preserve"> 2).</w:t>
      </w:r>
    </w:p>
    <w:p w:rsidR="000A6EA8" w:rsidRPr="00374B5D" w:rsidRDefault="00374B5D" w:rsidP="002B7ED3">
      <w:pPr>
        <w:pStyle w:val="33"/>
        <w:widowControl w:val="0"/>
        <w:spacing w:after="0" w:line="360" w:lineRule="auto"/>
        <w:ind w:firstLine="680"/>
        <w:jc w:val="both"/>
        <w:rPr>
          <w:sz w:val="28"/>
          <w:szCs w:val="28"/>
          <w:u w:val="single"/>
        </w:rPr>
      </w:pPr>
      <w:r w:rsidRPr="00374B5D">
        <w:rPr>
          <w:i/>
          <w:color w:val="000000"/>
          <w:spacing w:val="-3"/>
          <w:sz w:val="28"/>
          <w:szCs w:val="28"/>
        </w:rPr>
        <w:t xml:space="preserve">Группа </w:t>
      </w:r>
      <w:r w:rsidRPr="00374B5D">
        <w:rPr>
          <w:i/>
          <w:color w:val="000000"/>
          <w:spacing w:val="-3"/>
          <w:sz w:val="28"/>
          <w:szCs w:val="28"/>
          <w:lang w:val="en-US"/>
        </w:rPr>
        <w:t>III</w:t>
      </w:r>
      <w:r>
        <w:rPr>
          <w:color w:val="000000"/>
          <w:spacing w:val="-3"/>
          <w:sz w:val="28"/>
          <w:szCs w:val="28"/>
        </w:rPr>
        <w:t xml:space="preserve">. </w:t>
      </w:r>
      <w:r w:rsidR="00F36A99" w:rsidRPr="00374B5D">
        <w:rPr>
          <w:sz w:val="28"/>
          <w:szCs w:val="28"/>
        </w:rPr>
        <w:t xml:space="preserve">К группе </w:t>
      </w:r>
      <w:r w:rsidR="00F36A99" w:rsidRPr="00374B5D">
        <w:rPr>
          <w:color w:val="000000"/>
          <w:spacing w:val="-3"/>
          <w:sz w:val="28"/>
          <w:szCs w:val="28"/>
        </w:rPr>
        <w:t>относятся лица, у которых функциональные возможности, требующиеся для занятий определенным видом спорта, ограничены незначительно, в связи с чем</w:t>
      </w:r>
      <w:r>
        <w:rPr>
          <w:color w:val="000000"/>
          <w:spacing w:val="-3"/>
          <w:sz w:val="28"/>
          <w:szCs w:val="28"/>
        </w:rPr>
        <w:t>,</w:t>
      </w:r>
      <w:r w:rsidR="00F36A99" w:rsidRPr="00374B5D">
        <w:rPr>
          <w:color w:val="000000"/>
          <w:spacing w:val="-3"/>
          <w:sz w:val="28"/>
          <w:szCs w:val="28"/>
        </w:rPr>
        <w:t xml:space="preserve"> они нуждаются в относительно меньшей посторонней помощи во время занятий или участия в соревнованиях.</w:t>
      </w:r>
    </w:p>
    <w:p w:rsidR="00374B5D" w:rsidRDefault="00F36A99" w:rsidP="002B7ED3">
      <w:pPr>
        <w:pStyle w:val="33"/>
        <w:widowControl w:val="0"/>
        <w:spacing w:after="0" w:line="360" w:lineRule="auto"/>
        <w:ind w:firstLine="680"/>
        <w:jc w:val="both"/>
        <w:rPr>
          <w:sz w:val="28"/>
          <w:szCs w:val="28"/>
        </w:rPr>
      </w:pPr>
      <w:r w:rsidRPr="00374B5D">
        <w:rPr>
          <w:sz w:val="28"/>
          <w:szCs w:val="28"/>
        </w:rPr>
        <w:t>К этой группе рекомендуется относить лиц, имеющих одно из перечисленных ниже поражений:</w:t>
      </w:r>
    </w:p>
    <w:p w:rsidR="00374B5D" w:rsidRDefault="0027079F" w:rsidP="002B7ED3">
      <w:pPr>
        <w:pStyle w:val="33"/>
        <w:widowControl w:val="0"/>
        <w:spacing w:after="0" w:line="360" w:lineRule="auto"/>
        <w:ind w:firstLine="680"/>
        <w:jc w:val="both"/>
        <w:rPr>
          <w:sz w:val="28"/>
          <w:szCs w:val="28"/>
        </w:rPr>
      </w:pPr>
      <w:r w:rsidRPr="00374B5D">
        <w:rPr>
          <w:sz w:val="28"/>
          <w:szCs w:val="28"/>
        </w:rPr>
        <w:t xml:space="preserve">- </w:t>
      </w:r>
      <w:r w:rsidR="00F36A99" w:rsidRPr="00374B5D">
        <w:rPr>
          <w:sz w:val="28"/>
          <w:szCs w:val="28"/>
        </w:rPr>
        <w:t>нарушение зрения (класс</w:t>
      </w:r>
      <w:proofErr w:type="gramStart"/>
      <w:r w:rsidR="00F36A99" w:rsidRPr="00374B5D">
        <w:rPr>
          <w:sz w:val="28"/>
          <w:szCs w:val="28"/>
        </w:rPr>
        <w:t xml:space="preserve"> В</w:t>
      </w:r>
      <w:proofErr w:type="gramEnd"/>
      <w:r w:rsidRPr="00374B5D">
        <w:rPr>
          <w:sz w:val="28"/>
          <w:szCs w:val="28"/>
        </w:rPr>
        <w:t xml:space="preserve"> </w:t>
      </w:r>
      <w:r w:rsidR="00F36A99" w:rsidRPr="00374B5D">
        <w:rPr>
          <w:sz w:val="28"/>
          <w:szCs w:val="28"/>
        </w:rPr>
        <w:t>3)</w:t>
      </w:r>
      <w:r w:rsidR="00722217">
        <w:rPr>
          <w:sz w:val="28"/>
          <w:szCs w:val="28"/>
        </w:rPr>
        <w:t>.</w:t>
      </w:r>
    </w:p>
    <w:p w:rsidR="0027079F" w:rsidRPr="0084767F" w:rsidRDefault="0027079F" w:rsidP="002B7ED3">
      <w:pPr>
        <w:pStyle w:val="33"/>
        <w:widowControl w:val="0"/>
        <w:spacing w:after="0" w:line="360" w:lineRule="auto"/>
        <w:ind w:firstLine="360"/>
        <w:rPr>
          <w:sz w:val="28"/>
          <w:szCs w:val="28"/>
        </w:rPr>
      </w:pPr>
    </w:p>
    <w:p w:rsidR="00F36A99" w:rsidRPr="0084767F" w:rsidRDefault="000C687B" w:rsidP="000C687B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079F" w:rsidRPr="0084767F">
        <w:rPr>
          <w:sz w:val="28"/>
          <w:szCs w:val="28"/>
        </w:rPr>
        <w:t>.4.</w:t>
      </w:r>
      <w:r w:rsidR="00F36A99" w:rsidRPr="0084767F">
        <w:rPr>
          <w:sz w:val="28"/>
          <w:szCs w:val="28"/>
        </w:rPr>
        <w:t>3</w:t>
      </w:r>
      <w:r>
        <w:rPr>
          <w:sz w:val="28"/>
          <w:szCs w:val="28"/>
        </w:rPr>
        <w:t>  </w:t>
      </w:r>
      <w:r w:rsidR="00F36A99" w:rsidRPr="0084767F">
        <w:rPr>
          <w:sz w:val="28"/>
          <w:szCs w:val="28"/>
        </w:rPr>
        <w:t>Распределение спортсменов на группы по степени функциональных возможностей для занятий определенным видом спорта возлагается на учреждение и осуществляется один раз в год (в начале учебного года). Для определения группы по степени функциональных возможностей спортсмена с поражением опорно-двигательного аппарата приказом учреждения создается комиссия, в которую входят: директор учреждения, старший тренер-преподаватель (или тренер-преподаватель) по адаптивной физической культуре и спорту, врач (невролог, травматолог, при необходимости - офтальмолог). Если у спортсмена уже имеется класс, утвержденный классификационной комиссией субъекта РФ, комиссией спортивной федераци</w:t>
      </w:r>
      <w:r w:rsidR="00F36A99" w:rsidRPr="0084767F">
        <w:rPr>
          <w:color w:val="1F497D"/>
          <w:sz w:val="28"/>
          <w:szCs w:val="28"/>
        </w:rPr>
        <w:t>и</w:t>
      </w:r>
      <w:r w:rsidR="00F36A99" w:rsidRPr="0084767F">
        <w:rPr>
          <w:sz w:val="28"/>
          <w:szCs w:val="28"/>
        </w:rPr>
        <w:t xml:space="preserve"> инвалидов общероссийского уровня, или международной комиссией, то отнесение спортсмена к группе по степени функциональных возможностей осуществляется на основании определения его </w:t>
      </w:r>
      <w:r>
        <w:rPr>
          <w:sz w:val="28"/>
          <w:szCs w:val="28"/>
        </w:rPr>
        <w:t>класса, данного этой комиссией.</w:t>
      </w:r>
    </w:p>
    <w:p w:rsidR="00F36A99" w:rsidRPr="0084767F" w:rsidRDefault="000C687B" w:rsidP="000C6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7296" w:rsidRPr="0084767F">
        <w:rPr>
          <w:sz w:val="28"/>
          <w:szCs w:val="28"/>
        </w:rPr>
        <w:t>.4</w:t>
      </w:r>
      <w:r w:rsidR="00F36A99" w:rsidRPr="0084767F">
        <w:rPr>
          <w:sz w:val="28"/>
          <w:szCs w:val="28"/>
        </w:rPr>
        <w:t>.4</w:t>
      </w:r>
      <w:proofErr w:type="gramStart"/>
      <w:r>
        <w:rPr>
          <w:sz w:val="28"/>
          <w:szCs w:val="28"/>
        </w:rPr>
        <w:t>  </w:t>
      </w:r>
      <w:r w:rsidR="00F36A99" w:rsidRPr="0084767F">
        <w:rPr>
          <w:sz w:val="28"/>
          <w:szCs w:val="28"/>
        </w:rPr>
        <w:t>В</w:t>
      </w:r>
      <w:proofErr w:type="gramEnd"/>
      <w:r w:rsidR="00F36A99" w:rsidRPr="0084767F">
        <w:rPr>
          <w:sz w:val="28"/>
          <w:szCs w:val="28"/>
        </w:rPr>
        <w:t xml:space="preserve"> случае необходимости объединения в одну учебную группу занимающихся, разных по возрасту, функциональному классу или уровню спортивной подготовленности, разница в степени функциональных возможностей не должна превышать трех функциональных классов, разница в уровне спортивной подготовленности не должна превышать двух спортивных разрядов. В игровых видах спорта комплектование учебных групп производится с учетом композиции функциональных классов в команде в соответствии с правилами соревнований.</w:t>
      </w:r>
    </w:p>
    <w:p w:rsidR="00F36A99" w:rsidRDefault="000C687B" w:rsidP="000C6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67296" w:rsidRPr="0084767F">
        <w:rPr>
          <w:sz w:val="28"/>
          <w:szCs w:val="28"/>
        </w:rPr>
        <w:t>4</w:t>
      </w:r>
      <w:r w:rsidR="00F36A99" w:rsidRPr="0084767F">
        <w:rPr>
          <w:sz w:val="28"/>
          <w:szCs w:val="28"/>
        </w:rPr>
        <w:t>.5</w:t>
      </w:r>
      <w:r>
        <w:rPr>
          <w:sz w:val="28"/>
          <w:szCs w:val="28"/>
        </w:rPr>
        <w:t>  </w:t>
      </w:r>
      <w:r w:rsidR="00F36A99" w:rsidRPr="0084767F">
        <w:rPr>
          <w:sz w:val="28"/>
          <w:szCs w:val="28"/>
        </w:rPr>
        <w:t>Распределение спортсменов на группы в соответствии с функционально-медицинскими классами, установленными международными спортивными организациями инвалидов</w:t>
      </w:r>
      <w:r>
        <w:rPr>
          <w:sz w:val="28"/>
          <w:szCs w:val="28"/>
        </w:rPr>
        <w:t>:</w:t>
      </w:r>
    </w:p>
    <w:tbl>
      <w:tblPr>
        <w:tblStyle w:val="afc"/>
        <w:tblW w:w="0" w:type="auto"/>
        <w:tblLook w:val="04A0"/>
      </w:tblPr>
      <w:tblGrid>
        <w:gridCol w:w="3788"/>
        <w:gridCol w:w="1983"/>
        <w:gridCol w:w="1841"/>
        <w:gridCol w:w="1959"/>
      </w:tblGrid>
      <w:tr w:rsidR="00B5675B" w:rsidTr="008E61E5">
        <w:tc>
          <w:tcPr>
            <w:tcW w:w="3788" w:type="dxa"/>
          </w:tcPr>
          <w:p w:rsidR="00B5675B" w:rsidRDefault="008E61E5" w:rsidP="004C4B2E">
            <w:pPr>
              <w:widowControl w:val="0"/>
              <w:jc w:val="center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>Наименование международной спортивной организации инвалидов</w:t>
            </w:r>
          </w:p>
        </w:tc>
        <w:tc>
          <w:tcPr>
            <w:tcW w:w="1983" w:type="dxa"/>
            <w:vAlign w:val="center"/>
          </w:tcPr>
          <w:p w:rsidR="00B5675B" w:rsidRPr="0084767F" w:rsidRDefault="00B5675B" w:rsidP="004C4B2E">
            <w:pPr>
              <w:widowControl w:val="0"/>
              <w:jc w:val="center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</w:rPr>
              <w:t xml:space="preserve">Группа </w:t>
            </w:r>
            <w:r w:rsidRPr="0084767F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41" w:type="dxa"/>
            <w:vAlign w:val="center"/>
          </w:tcPr>
          <w:p w:rsidR="00B5675B" w:rsidRPr="0084767F" w:rsidRDefault="00B5675B" w:rsidP="004C4B2E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4767F">
              <w:rPr>
                <w:sz w:val="28"/>
                <w:szCs w:val="28"/>
              </w:rPr>
              <w:t xml:space="preserve">Группа </w:t>
            </w:r>
            <w:r w:rsidRPr="0084767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59" w:type="dxa"/>
            <w:vAlign w:val="center"/>
          </w:tcPr>
          <w:p w:rsidR="00B5675B" w:rsidRPr="0084767F" w:rsidRDefault="00B5675B" w:rsidP="004C4B2E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4767F">
              <w:rPr>
                <w:sz w:val="28"/>
                <w:szCs w:val="28"/>
              </w:rPr>
              <w:t xml:space="preserve">Группа </w:t>
            </w:r>
            <w:r w:rsidRPr="0084767F">
              <w:rPr>
                <w:sz w:val="28"/>
                <w:szCs w:val="28"/>
                <w:lang w:val="en-US"/>
              </w:rPr>
              <w:t>I</w:t>
            </w:r>
          </w:p>
        </w:tc>
      </w:tr>
      <w:tr w:rsidR="008E61E5" w:rsidTr="008E61E5">
        <w:tc>
          <w:tcPr>
            <w:tcW w:w="3788" w:type="dxa"/>
          </w:tcPr>
          <w:p w:rsidR="008E61E5" w:rsidRPr="0084767F" w:rsidRDefault="008E61E5" w:rsidP="008E61E5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4767F">
              <w:rPr>
                <w:sz w:val="28"/>
                <w:szCs w:val="28"/>
                <w:lang w:val="en-US"/>
              </w:rPr>
              <w:t>IBSA</w:t>
            </w:r>
            <w:r>
              <w:rPr>
                <w:sz w:val="28"/>
                <w:szCs w:val="28"/>
              </w:rPr>
              <w:t xml:space="preserve"> (М</w:t>
            </w:r>
            <w:r w:rsidRPr="0084767F">
              <w:rPr>
                <w:sz w:val="28"/>
                <w:szCs w:val="28"/>
              </w:rPr>
              <w:t>еждународная ассоциация спорта слепых)</w:t>
            </w:r>
          </w:p>
        </w:tc>
        <w:tc>
          <w:tcPr>
            <w:tcW w:w="1983" w:type="dxa"/>
            <w:vAlign w:val="center"/>
          </w:tcPr>
          <w:p w:rsidR="008E61E5" w:rsidRPr="0084767F" w:rsidRDefault="008E61E5" w:rsidP="00642B21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4767F">
              <w:rPr>
                <w:sz w:val="28"/>
                <w:szCs w:val="28"/>
                <w:lang w:val="en-US"/>
              </w:rPr>
              <w:t>B3</w:t>
            </w:r>
          </w:p>
        </w:tc>
        <w:tc>
          <w:tcPr>
            <w:tcW w:w="1841" w:type="dxa"/>
            <w:vAlign w:val="center"/>
          </w:tcPr>
          <w:p w:rsidR="008E61E5" w:rsidRPr="0084767F" w:rsidRDefault="008E61E5" w:rsidP="00642B21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4767F">
              <w:rPr>
                <w:sz w:val="28"/>
                <w:szCs w:val="28"/>
                <w:lang w:val="en-US"/>
              </w:rPr>
              <w:t>B2</w:t>
            </w:r>
          </w:p>
        </w:tc>
        <w:tc>
          <w:tcPr>
            <w:tcW w:w="1959" w:type="dxa"/>
            <w:vAlign w:val="center"/>
          </w:tcPr>
          <w:p w:rsidR="008E61E5" w:rsidRPr="0084767F" w:rsidRDefault="008E61E5" w:rsidP="00642B21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4767F">
              <w:rPr>
                <w:sz w:val="28"/>
                <w:szCs w:val="28"/>
                <w:lang w:val="en-US"/>
              </w:rPr>
              <w:t>B1</w:t>
            </w:r>
          </w:p>
        </w:tc>
      </w:tr>
    </w:tbl>
    <w:p w:rsidR="000C687B" w:rsidRDefault="000C687B" w:rsidP="000C68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5D51" w:rsidRPr="008E61E5" w:rsidRDefault="008E61E5" w:rsidP="002B7ED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4.4.6  </w:t>
      </w:r>
      <w:r w:rsidR="00B75D51" w:rsidRPr="008E61E5">
        <w:rPr>
          <w:sz w:val="28"/>
          <w:szCs w:val="28"/>
        </w:rPr>
        <w:t>Распределение спортсменов</w:t>
      </w:r>
      <w:r w:rsidR="00CA53F9" w:rsidRPr="008E61E5">
        <w:rPr>
          <w:sz w:val="28"/>
          <w:szCs w:val="28"/>
        </w:rPr>
        <w:t xml:space="preserve"> </w:t>
      </w:r>
      <w:proofErr w:type="spellStart"/>
      <w:r w:rsidR="00CA53F9" w:rsidRPr="008E61E5">
        <w:rPr>
          <w:sz w:val="28"/>
          <w:szCs w:val="28"/>
        </w:rPr>
        <w:t>паралимпийских</w:t>
      </w:r>
      <w:proofErr w:type="spellEnd"/>
      <w:r w:rsidR="00CA53F9" w:rsidRPr="008E61E5">
        <w:rPr>
          <w:sz w:val="28"/>
          <w:szCs w:val="28"/>
        </w:rPr>
        <w:t xml:space="preserve"> зимних видов спорта</w:t>
      </w:r>
      <w:r w:rsidR="00B75D51" w:rsidRPr="008E61E5">
        <w:rPr>
          <w:sz w:val="28"/>
          <w:szCs w:val="28"/>
        </w:rPr>
        <w:t xml:space="preserve"> на группы в соответствии с функционально-медицинскими классами</w:t>
      </w:r>
      <w:r w:rsidRPr="008E61E5">
        <w:rPr>
          <w:sz w:val="28"/>
          <w:szCs w:val="28"/>
        </w:rPr>
        <w:t>:</w:t>
      </w:r>
    </w:p>
    <w:tbl>
      <w:tblPr>
        <w:tblStyle w:val="afc"/>
        <w:tblW w:w="0" w:type="auto"/>
        <w:tblLayout w:type="fixed"/>
        <w:tblLook w:val="04A0"/>
      </w:tblPr>
      <w:tblGrid>
        <w:gridCol w:w="2329"/>
        <w:gridCol w:w="2599"/>
        <w:gridCol w:w="2217"/>
        <w:gridCol w:w="2426"/>
      </w:tblGrid>
      <w:tr w:rsidR="008E61E5" w:rsidTr="008E61E5">
        <w:tc>
          <w:tcPr>
            <w:tcW w:w="2329" w:type="dxa"/>
          </w:tcPr>
          <w:p w:rsidR="008E61E5" w:rsidRDefault="008E61E5" w:rsidP="008E61E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proofErr w:type="spellStart"/>
            <w:r>
              <w:rPr>
                <w:sz w:val="28"/>
                <w:szCs w:val="28"/>
              </w:rPr>
              <w:t>паралимпийского</w:t>
            </w:r>
            <w:proofErr w:type="spellEnd"/>
            <w:r>
              <w:rPr>
                <w:sz w:val="28"/>
                <w:szCs w:val="28"/>
              </w:rPr>
              <w:t xml:space="preserve"> спорта</w:t>
            </w:r>
          </w:p>
        </w:tc>
        <w:tc>
          <w:tcPr>
            <w:tcW w:w="2599" w:type="dxa"/>
            <w:vAlign w:val="center"/>
          </w:tcPr>
          <w:p w:rsidR="008E61E5" w:rsidRPr="008E61E5" w:rsidRDefault="008E61E5" w:rsidP="008E61E5">
            <w:pPr>
              <w:widowControl w:val="0"/>
              <w:jc w:val="center"/>
              <w:rPr>
                <w:sz w:val="28"/>
                <w:szCs w:val="28"/>
              </w:rPr>
            </w:pPr>
            <w:r w:rsidRPr="008E61E5">
              <w:rPr>
                <w:sz w:val="28"/>
                <w:szCs w:val="28"/>
              </w:rPr>
              <w:t xml:space="preserve">Группа </w:t>
            </w:r>
            <w:r w:rsidRPr="008E61E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17" w:type="dxa"/>
            <w:vAlign w:val="center"/>
          </w:tcPr>
          <w:p w:rsidR="008E61E5" w:rsidRPr="008E61E5" w:rsidRDefault="008E61E5" w:rsidP="008E61E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E61E5">
              <w:rPr>
                <w:sz w:val="28"/>
                <w:szCs w:val="28"/>
              </w:rPr>
              <w:t xml:space="preserve">Группа </w:t>
            </w:r>
            <w:r w:rsidRPr="008E61E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26" w:type="dxa"/>
            <w:vAlign w:val="center"/>
          </w:tcPr>
          <w:p w:rsidR="008E61E5" w:rsidRPr="008E61E5" w:rsidRDefault="008E61E5" w:rsidP="008E61E5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E61E5">
              <w:rPr>
                <w:sz w:val="28"/>
                <w:szCs w:val="28"/>
              </w:rPr>
              <w:t xml:space="preserve">Группа </w:t>
            </w:r>
            <w:r w:rsidRPr="008E61E5">
              <w:rPr>
                <w:sz w:val="28"/>
                <w:szCs w:val="28"/>
                <w:lang w:val="en-US"/>
              </w:rPr>
              <w:t>I</w:t>
            </w:r>
          </w:p>
        </w:tc>
      </w:tr>
      <w:tr w:rsidR="008E61E5" w:rsidTr="008E61E5">
        <w:tc>
          <w:tcPr>
            <w:tcW w:w="2329" w:type="dxa"/>
            <w:vAlign w:val="center"/>
          </w:tcPr>
          <w:p w:rsidR="008E61E5" w:rsidRPr="008E61E5" w:rsidRDefault="008E61E5" w:rsidP="0049160B">
            <w:pPr>
              <w:widowControl w:val="0"/>
              <w:jc w:val="center"/>
              <w:rPr>
                <w:sz w:val="28"/>
                <w:szCs w:val="28"/>
              </w:rPr>
            </w:pPr>
            <w:r w:rsidRPr="008E61E5">
              <w:rPr>
                <w:sz w:val="28"/>
                <w:szCs w:val="28"/>
              </w:rPr>
              <w:t>Биатлон</w:t>
            </w:r>
          </w:p>
        </w:tc>
        <w:tc>
          <w:tcPr>
            <w:tcW w:w="2599" w:type="dxa"/>
            <w:vAlign w:val="center"/>
          </w:tcPr>
          <w:p w:rsidR="008E61E5" w:rsidRPr="00722217" w:rsidRDefault="008E61E5" w:rsidP="0049160B">
            <w:pPr>
              <w:widowControl w:val="0"/>
              <w:jc w:val="center"/>
              <w:rPr>
                <w:sz w:val="28"/>
                <w:szCs w:val="28"/>
              </w:rPr>
            </w:pPr>
            <w:r w:rsidRPr="008E61E5">
              <w:rPr>
                <w:sz w:val="28"/>
                <w:szCs w:val="28"/>
                <w:lang w:val="en-US"/>
              </w:rPr>
              <w:t>B</w:t>
            </w:r>
            <w:r w:rsidRPr="008E61E5">
              <w:rPr>
                <w:sz w:val="28"/>
                <w:szCs w:val="28"/>
              </w:rPr>
              <w:t>3</w:t>
            </w:r>
          </w:p>
        </w:tc>
        <w:tc>
          <w:tcPr>
            <w:tcW w:w="2217" w:type="dxa"/>
            <w:vAlign w:val="center"/>
          </w:tcPr>
          <w:p w:rsidR="008E61E5" w:rsidRPr="008E61E5" w:rsidRDefault="008E61E5" w:rsidP="0049160B">
            <w:pPr>
              <w:widowControl w:val="0"/>
              <w:jc w:val="center"/>
              <w:rPr>
                <w:sz w:val="28"/>
                <w:szCs w:val="28"/>
              </w:rPr>
            </w:pPr>
            <w:r w:rsidRPr="008E61E5">
              <w:rPr>
                <w:sz w:val="28"/>
                <w:szCs w:val="28"/>
                <w:lang w:val="en-US"/>
              </w:rPr>
              <w:t>B</w:t>
            </w:r>
            <w:r w:rsidRPr="008E61E5">
              <w:rPr>
                <w:sz w:val="28"/>
                <w:szCs w:val="28"/>
              </w:rPr>
              <w:t>2</w:t>
            </w:r>
          </w:p>
        </w:tc>
        <w:tc>
          <w:tcPr>
            <w:tcW w:w="2426" w:type="dxa"/>
            <w:vAlign w:val="center"/>
          </w:tcPr>
          <w:p w:rsidR="008E61E5" w:rsidRPr="00722217" w:rsidRDefault="008E61E5" w:rsidP="0049160B">
            <w:pPr>
              <w:widowControl w:val="0"/>
              <w:jc w:val="center"/>
              <w:rPr>
                <w:sz w:val="28"/>
                <w:szCs w:val="28"/>
              </w:rPr>
            </w:pPr>
            <w:r w:rsidRPr="008E61E5">
              <w:rPr>
                <w:sz w:val="28"/>
                <w:szCs w:val="28"/>
                <w:lang w:val="en-US"/>
              </w:rPr>
              <w:t>B1</w:t>
            </w:r>
          </w:p>
        </w:tc>
      </w:tr>
      <w:tr w:rsidR="008E61E5" w:rsidRPr="008E61E5" w:rsidTr="008E61E5">
        <w:tc>
          <w:tcPr>
            <w:tcW w:w="2329" w:type="dxa"/>
            <w:vAlign w:val="center"/>
          </w:tcPr>
          <w:p w:rsidR="008E61E5" w:rsidRPr="008E61E5" w:rsidRDefault="008E61E5" w:rsidP="0049160B">
            <w:pPr>
              <w:widowControl w:val="0"/>
              <w:jc w:val="center"/>
              <w:rPr>
                <w:sz w:val="28"/>
                <w:szCs w:val="28"/>
              </w:rPr>
            </w:pPr>
            <w:r w:rsidRPr="008E61E5">
              <w:rPr>
                <w:sz w:val="28"/>
                <w:szCs w:val="28"/>
              </w:rPr>
              <w:t>Горные лыжи</w:t>
            </w:r>
          </w:p>
        </w:tc>
        <w:tc>
          <w:tcPr>
            <w:tcW w:w="2599" w:type="dxa"/>
            <w:vAlign w:val="center"/>
          </w:tcPr>
          <w:p w:rsidR="008E61E5" w:rsidRPr="008E61E5" w:rsidRDefault="00722217" w:rsidP="0049160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B3</w:t>
            </w:r>
          </w:p>
        </w:tc>
        <w:tc>
          <w:tcPr>
            <w:tcW w:w="2217" w:type="dxa"/>
            <w:vAlign w:val="center"/>
          </w:tcPr>
          <w:p w:rsidR="008E61E5" w:rsidRPr="008E61E5" w:rsidRDefault="00722217" w:rsidP="004916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B2</w:t>
            </w:r>
          </w:p>
        </w:tc>
        <w:tc>
          <w:tcPr>
            <w:tcW w:w="2426" w:type="dxa"/>
            <w:vAlign w:val="center"/>
          </w:tcPr>
          <w:p w:rsidR="008E61E5" w:rsidRPr="008E61E5" w:rsidRDefault="00722217" w:rsidP="004916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B1</w:t>
            </w:r>
          </w:p>
        </w:tc>
      </w:tr>
      <w:tr w:rsidR="008E61E5" w:rsidRPr="008E61E5" w:rsidTr="008E61E5">
        <w:tc>
          <w:tcPr>
            <w:tcW w:w="2329" w:type="dxa"/>
            <w:vAlign w:val="center"/>
          </w:tcPr>
          <w:p w:rsidR="008E61E5" w:rsidRPr="008E61E5" w:rsidRDefault="008E61E5" w:rsidP="0049160B">
            <w:pPr>
              <w:widowControl w:val="0"/>
              <w:jc w:val="center"/>
              <w:rPr>
                <w:sz w:val="28"/>
                <w:szCs w:val="28"/>
              </w:rPr>
            </w:pPr>
            <w:r w:rsidRPr="008E61E5">
              <w:rPr>
                <w:sz w:val="28"/>
                <w:szCs w:val="28"/>
              </w:rPr>
              <w:t>Лыжные гонки</w:t>
            </w:r>
          </w:p>
        </w:tc>
        <w:tc>
          <w:tcPr>
            <w:tcW w:w="2599" w:type="dxa"/>
            <w:vAlign w:val="center"/>
          </w:tcPr>
          <w:p w:rsidR="008E61E5" w:rsidRPr="008E61E5" w:rsidRDefault="008E61E5" w:rsidP="0049160B">
            <w:pPr>
              <w:widowControl w:val="0"/>
              <w:jc w:val="center"/>
              <w:rPr>
                <w:sz w:val="28"/>
                <w:szCs w:val="28"/>
              </w:rPr>
            </w:pPr>
            <w:r w:rsidRPr="008E61E5">
              <w:rPr>
                <w:sz w:val="28"/>
                <w:szCs w:val="28"/>
                <w:lang w:val="en-US"/>
              </w:rPr>
              <w:t>B</w:t>
            </w:r>
            <w:r w:rsidRPr="008E61E5">
              <w:rPr>
                <w:sz w:val="28"/>
                <w:szCs w:val="28"/>
              </w:rPr>
              <w:t>3</w:t>
            </w:r>
          </w:p>
        </w:tc>
        <w:tc>
          <w:tcPr>
            <w:tcW w:w="2217" w:type="dxa"/>
            <w:vAlign w:val="center"/>
          </w:tcPr>
          <w:p w:rsidR="008E61E5" w:rsidRPr="00722217" w:rsidRDefault="008E61E5" w:rsidP="0049160B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8E61E5">
              <w:rPr>
                <w:sz w:val="28"/>
                <w:szCs w:val="28"/>
                <w:lang w:val="en-US"/>
              </w:rPr>
              <w:t>B2</w:t>
            </w:r>
          </w:p>
        </w:tc>
        <w:tc>
          <w:tcPr>
            <w:tcW w:w="2426" w:type="dxa"/>
            <w:vAlign w:val="center"/>
          </w:tcPr>
          <w:p w:rsidR="008E61E5" w:rsidRPr="008E61E5" w:rsidRDefault="008E61E5" w:rsidP="0049160B">
            <w:pPr>
              <w:widowControl w:val="0"/>
              <w:jc w:val="center"/>
              <w:rPr>
                <w:sz w:val="28"/>
                <w:szCs w:val="28"/>
              </w:rPr>
            </w:pPr>
            <w:r w:rsidRPr="008E61E5">
              <w:rPr>
                <w:sz w:val="28"/>
                <w:szCs w:val="28"/>
                <w:lang w:val="en-US"/>
              </w:rPr>
              <w:t>B1</w:t>
            </w:r>
          </w:p>
        </w:tc>
      </w:tr>
    </w:tbl>
    <w:p w:rsidR="00865F4A" w:rsidRDefault="008E61E5" w:rsidP="008E61E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6A99" w:rsidRPr="0084767F" w:rsidRDefault="008E61E5" w:rsidP="00865F4A">
      <w:pPr>
        <w:widowControl w:val="0"/>
        <w:spacing w:line="360" w:lineRule="auto"/>
        <w:ind w:firstLine="720"/>
        <w:jc w:val="both"/>
        <w:rPr>
          <w:rStyle w:val="FontStyle11"/>
          <w:color w:val="000000"/>
          <w:sz w:val="28"/>
          <w:szCs w:val="28"/>
        </w:rPr>
      </w:pPr>
      <w:r>
        <w:rPr>
          <w:sz w:val="28"/>
          <w:szCs w:val="28"/>
        </w:rPr>
        <w:t>4.4.7  </w:t>
      </w:r>
      <w:r w:rsidR="00F36A99" w:rsidRPr="0084767F">
        <w:rPr>
          <w:rStyle w:val="FontStyle11"/>
          <w:color w:val="000000"/>
          <w:sz w:val="28"/>
          <w:szCs w:val="28"/>
        </w:rPr>
        <w:t>Тренеры, обеспечивающие спортивную подготовку, проходят аттестацию и тарификацию в законодательно установленном порядке.</w:t>
      </w:r>
    </w:p>
    <w:p w:rsidR="00F36A99" w:rsidRDefault="008E61E5" w:rsidP="008E61E5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67296" w:rsidRPr="0084767F">
        <w:rPr>
          <w:color w:val="000000"/>
          <w:sz w:val="28"/>
          <w:szCs w:val="28"/>
        </w:rPr>
        <w:t>4.</w:t>
      </w:r>
      <w:r w:rsidR="00CA53F9" w:rsidRPr="0084767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 </w:t>
      </w:r>
      <w:r w:rsidR="00F36A99" w:rsidRPr="0084767F">
        <w:rPr>
          <w:color w:val="000000"/>
          <w:sz w:val="28"/>
          <w:szCs w:val="28"/>
        </w:rPr>
        <w:t>Стандарт устанавливает также требования к судейскому корпусу по проведению спортивных соревнований: наличие сертификата на право осуществления судейства в порядке, установленном действующим законодательством в области физической культуры и спорта, наличие соответствующей судейской категории, обеспечение объективного, не предвзятого судейства, особенно в соревнованиях начинающих спо</w:t>
      </w:r>
      <w:r>
        <w:rPr>
          <w:color w:val="000000"/>
          <w:sz w:val="28"/>
          <w:szCs w:val="28"/>
        </w:rPr>
        <w:t>ртсменов.</w:t>
      </w:r>
    </w:p>
    <w:p w:rsidR="00963CFC" w:rsidRDefault="00963CFC" w:rsidP="008E61E5">
      <w:pPr>
        <w:widowControl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33A1A" w:rsidRPr="0084767F" w:rsidRDefault="008E61E5" w:rsidP="008E61E5">
      <w:pPr>
        <w:widowControl w:val="0"/>
        <w:tabs>
          <w:tab w:val="left" w:pos="1035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4.5  </w:t>
      </w:r>
      <w:r w:rsidR="00B33A1A" w:rsidRPr="0084767F">
        <w:rPr>
          <w:color w:val="000000"/>
          <w:sz w:val="28"/>
          <w:szCs w:val="28"/>
        </w:rPr>
        <w:t>Т</w:t>
      </w:r>
      <w:r w:rsidRPr="0084767F">
        <w:rPr>
          <w:color w:val="000000"/>
          <w:sz w:val="28"/>
          <w:szCs w:val="28"/>
        </w:rPr>
        <w:t>ребования к результатам реализации</w:t>
      </w:r>
      <w:r>
        <w:rPr>
          <w:color w:val="000000"/>
          <w:sz w:val="28"/>
          <w:szCs w:val="28"/>
        </w:rPr>
        <w:t xml:space="preserve"> программ спортивной подготовки</w:t>
      </w:r>
    </w:p>
    <w:p w:rsidR="00D472F9" w:rsidRPr="0084767F" w:rsidRDefault="00D472F9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6A99" w:rsidRPr="0084767F">
        <w:rPr>
          <w:sz w:val="28"/>
          <w:szCs w:val="28"/>
        </w:rPr>
        <w:t>.</w:t>
      </w:r>
      <w:r w:rsidR="00067296" w:rsidRPr="0084767F">
        <w:rPr>
          <w:sz w:val="28"/>
          <w:szCs w:val="28"/>
        </w:rPr>
        <w:t>5.</w:t>
      </w:r>
      <w:r w:rsidR="00F36A99" w:rsidRPr="0084767F">
        <w:rPr>
          <w:sz w:val="28"/>
          <w:szCs w:val="28"/>
        </w:rPr>
        <w:t>1</w:t>
      </w:r>
      <w:r>
        <w:rPr>
          <w:sz w:val="28"/>
          <w:szCs w:val="28"/>
        </w:rPr>
        <w:t>  </w:t>
      </w:r>
      <w:r w:rsidR="00F36A99" w:rsidRPr="0084767F">
        <w:rPr>
          <w:sz w:val="28"/>
          <w:szCs w:val="28"/>
        </w:rPr>
        <w:t>Требования к результатам реализации программы подготовки на этапе начальной подготовки: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наличие достаточной мотивации к занятиям адаптивной  физической культурой;</w:t>
      </w:r>
    </w:p>
    <w:p w:rsidR="00F36A99" w:rsidRPr="0084767F" w:rsidRDefault="00F36A99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- посещение занятий адаптивной физической культуры;</w:t>
      </w:r>
    </w:p>
    <w:p w:rsidR="00F36A99" w:rsidRPr="0084767F" w:rsidRDefault="00F36A99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 xml:space="preserve">- положительная динамика состояния здоровья </w:t>
      </w:r>
      <w:proofErr w:type="gramStart"/>
      <w:r w:rsidRPr="0084767F">
        <w:rPr>
          <w:sz w:val="28"/>
          <w:szCs w:val="28"/>
        </w:rPr>
        <w:t>занимающихся</w:t>
      </w:r>
      <w:proofErr w:type="gramEnd"/>
      <w:r w:rsidRPr="0084767F">
        <w:rPr>
          <w:sz w:val="28"/>
          <w:szCs w:val="28"/>
        </w:rPr>
        <w:t>;</w:t>
      </w:r>
    </w:p>
    <w:p w:rsidR="00F36A99" w:rsidRPr="0084767F" w:rsidRDefault="00F36A99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 xml:space="preserve">- наличие </w:t>
      </w:r>
      <w:r w:rsidR="006D787E">
        <w:rPr>
          <w:sz w:val="28"/>
          <w:szCs w:val="28"/>
        </w:rPr>
        <w:t>первичной социализации инвалида;</w:t>
      </w:r>
    </w:p>
    <w:p w:rsidR="00F36A99" w:rsidRPr="0084767F" w:rsidRDefault="006D787E" w:rsidP="002B7E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="00F36A99" w:rsidRPr="0084767F">
        <w:rPr>
          <w:sz w:val="28"/>
          <w:szCs w:val="28"/>
          <w:lang w:eastAsia="ru-RU"/>
        </w:rPr>
        <w:t>динамика улучшения индивидуальных показателей, характеризующих состояние основного дефекта (заболевания), сопутствующих заболеваний и вторичных отклонений;</w:t>
      </w:r>
    </w:p>
    <w:p w:rsidR="00F36A99" w:rsidRPr="0084767F" w:rsidRDefault="006D787E" w:rsidP="002B7E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="00F36A99" w:rsidRPr="0084767F">
        <w:rPr>
          <w:sz w:val="28"/>
          <w:szCs w:val="28"/>
          <w:lang w:eastAsia="ru-RU"/>
        </w:rPr>
        <w:t>динамика прироста индивидуальных показателей физического развития и (или) основных физических качеств занимающихся;</w:t>
      </w:r>
    </w:p>
    <w:p w:rsidR="00F36A99" w:rsidRPr="0084767F" w:rsidRDefault="006D787E" w:rsidP="002B7E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 </w:t>
      </w:r>
      <w:r w:rsidR="00F36A99" w:rsidRPr="0084767F">
        <w:rPr>
          <w:sz w:val="28"/>
          <w:szCs w:val="28"/>
          <w:lang w:eastAsia="ru-RU"/>
        </w:rPr>
        <w:t>уровень освоения основ техники вида спорта, навыков гигиены и самоконтроля, самостоятельного передвижения (в том числе с помощью соответствующих технических средс</w:t>
      </w:r>
      <w:r w:rsidR="00963CFC">
        <w:rPr>
          <w:sz w:val="28"/>
          <w:szCs w:val="28"/>
          <w:lang w:eastAsia="ru-RU"/>
        </w:rPr>
        <w:t>тв) и бытового самообслуживания;</w:t>
      </w:r>
    </w:p>
    <w:p w:rsidR="00F36A99" w:rsidRDefault="00127C36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освоение теоретической части программы спортивной подготовки;</w:t>
      </w:r>
    </w:p>
    <w:p w:rsidR="00127C36" w:rsidRPr="0084767F" w:rsidRDefault="00963CFC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27C36">
        <w:rPr>
          <w:sz w:val="28"/>
          <w:szCs w:val="28"/>
        </w:rPr>
        <w:t>научно-методическое обеспечение подготовки спортсменов-инвалидов.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6A99" w:rsidRPr="0084767F">
        <w:rPr>
          <w:sz w:val="28"/>
          <w:szCs w:val="28"/>
        </w:rPr>
        <w:t>.</w:t>
      </w:r>
      <w:r w:rsidR="00067296" w:rsidRPr="0084767F">
        <w:rPr>
          <w:sz w:val="28"/>
          <w:szCs w:val="28"/>
        </w:rPr>
        <w:t>5.</w:t>
      </w:r>
      <w:r w:rsidR="00F36A99" w:rsidRPr="0084767F">
        <w:rPr>
          <w:sz w:val="28"/>
          <w:szCs w:val="28"/>
        </w:rPr>
        <w:t>2</w:t>
      </w:r>
      <w:r>
        <w:rPr>
          <w:sz w:val="28"/>
          <w:szCs w:val="28"/>
        </w:rPr>
        <w:t xml:space="preserve">  Требования </w:t>
      </w:r>
      <w:r w:rsidR="00F36A99" w:rsidRPr="0084767F">
        <w:rPr>
          <w:sz w:val="28"/>
          <w:szCs w:val="28"/>
        </w:rPr>
        <w:t>к результатам реализации программы подготовки на тренировочном этапе:</w:t>
      </w:r>
    </w:p>
    <w:p w:rsidR="00F36A99" w:rsidRPr="0084767F" w:rsidRDefault="00F36A99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- наличие устойчивой мотивации к занятиям адаптивным спортом;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регулярное посещение занятий адаптивной физической культурой и спортом;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повышение уровня знаний </w:t>
      </w:r>
      <w:r w:rsidR="00F36A99" w:rsidRPr="0084767F">
        <w:rPr>
          <w:sz w:val="28"/>
          <w:szCs w:val="28"/>
        </w:rPr>
        <w:t>адаптивной физической культуры и спорта;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овладение основами спортивно-технического мастерства в избранной спортивной дисциплине;</w:t>
      </w:r>
    </w:p>
    <w:p w:rsidR="00F36A99" w:rsidRPr="0084767F" w:rsidRDefault="00F36A99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- положительная динамика двигательных способностей;</w:t>
      </w:r>
    </w:p>
    <w:p w:rsidR="00F36A99" w:rsidRPr="0084767F" w:rsidRDefault="00F36A99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- участие в соревнованиях;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выполнение контрольных нормативов в соответствии с программой спортивной подготовки;</w:t>
      </w:r>
    </w:p>
    <w:p w:rsidR="00F36A99" w:rsidRPr="0084767F" w:rsidRDefault="00F36A99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- положительная тенденция социализации инвалида.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освоение объемов тренировочных нагрузок, предусмотренных программами по видам спорта, выполнение спортсменом-инвалидом объемов тренировочных и соревновательных нагрузок, предусмотренных индивидуальным планом подготовки;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A99" w:rsidRPr="0084767F">
        <w:rPr>
          <w:sz w:val="28"/>
          <w:szCs w:val="28"/>
        </w:rPr>
        <w:t>освоение теоретических разделов программы;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динамика улучшения индивидуальных показателей, характеризующих состояние основного дефекта (заболевания), сопутствующих заболеваний и вторичных отклонений;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динамика прироста индивидуальных показателей физического развития и (или) основных физических качеств занимающихся и навыков социальной адаптации;</w:t>
      </w:r>
    </w:p>
    <w:p w:rsidR="00F36A99" w:rsidRPr="0084767F" w:rsidRDefault="00F36A99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- динамика спортивно-технических показателей;</w:t>
      </w:r>
    </w:p>
    <w:p w:rsidR="00F36A99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стабильность результатов выступления во всероссийских и международны</w:t>
      </w:r>
      <w:r>
        <w:rPr>
          <w:sz w:val="28"/>
          <w:szCs w:val="28"/>
        </w:rPr>
        <w:t>х соревнованиях среди инвалидов.</w:t>
      </w:r>
    </w:p>
    <w:p w:rsidR="006D787E" w:rsidRPr="0084767F" w:rsidRDefault="00963CFC" w:rsidP="00127C3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27C36" w:rsidRPr="00127C36">
        <w:rPr>
          <w:sz w:val="28"/>
          <w:szCs w:val="28"/>
        </w:rPr>
        <w:t>научно-методическое обеспечение подготовки спортсменов-инвалидов</w:t>
      </w:r>
      <w:r w:rsidR="00127C36">
        <w:rPr>
          <w:sz w:val="28"/>
          <w:szCs w:val="28"/>
        </w:rPr>
        <w:t>.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7296" w:rsidRPr="0084767F">
        <w:rPr>
          <w:sz w:val="28"/>
          <w:szCs w:val="28"/>
        </w:rPr>
        <w:t>.5</w:t>
      </w:r>
      <w:r w:rsidR="00F36A99" w:rsidRPr="0084767F">
        <w:rPr>
          <w:sz w:val="28"/>
          <w:szCs w:val="28"/>
        </w:rPr>
        <w:t>.3</w:t>
      </w:r>
      <w:r>
        <w:rPr>
          <w:sz w:val="28"/>
          <w:szCs w:val="28"/>
        </w:rPr>
        <w:t xml:space="preserve">  Требования </w:t>
      </w:r>
      <w:r w:rsidR="00F36A99" w:rsidRPr="0084767F">
        <w:rPr>
          <w:sz w:val="28"/>
          <w:szCs w:val="28"/>
        </w:rPr>
        <w:t>к результатам реализации программы подготовки на этапе спортивного сов</w:t>
      </w:r>
      <w:r>
        <w:rPr>
          <w:sz w:val="28"/>
          <w:szCs w:val="28"/>
        </w:rPr>
        <w:t>ершенствования: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наличие высокой мотивации к занятиям адаптивным спортом и росту спортивных достижений;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 xml:space="preserve">регулярные занятия адаптивным спортом, </w:t>
      </w:r>
      <w:r w:rsidR="00F36A99" w:rsidRPr="006D787E">
        <w:rPr>
          <w:sz w:val="28"/>
          <w:szCs w:val="28"/>
        </w:rPr>
        <w:t>выполнение большей части</w:t>
      </w:r>
      <w:r w:rsidR="007071FA" w:rsidRPr="0084767F">
        <w:rPr>
          <w:sz w:val="28"/>
          <w:szCs w:val="28"/>
        </w:rPr>
        <w:t xml:space="preserve"> </w:t>
      </w:r>
      <w:r w:rsidR="00F36A99" w:rsidRPr="0084767F">
        <w:rPr>
          <w:sz w:val="28"/>
          <w:szCs w:val="28"/>
        </w:rPr>
        <w:t>основных этапов круглогодичной тренировки в адаптивном спорте;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 xml:space="preserve">освоение теоретических основ адаптивного и </w:t>
      </w:r>
      <w:proofErr w:type="spellStart"/>
      <w:r w:rsidR="00F36A99" w:rsidRPr="0084767F">
        <w:rPr>
          <w:sz w:val="28"/>
          <w:szCs w:val="28"/>
        </w:rPr>
        <w:t>паралимпийского</w:t>
      </w:r>
      <w:proofErr w:type="spellEnd"/>
      <w:r w:rsidR="00F36A99" w:rsidRPr="0084767F">
        <w:rPr>
          <w:sz w:val="28"/>
          <w:szCs w:val="28"/>
        </w:rPr>
        <w:t xml:space="preserve"> спорта, спортивной тренировки, гигиены, здоровья человека, антидопингового образования;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освоение стабильного уровня спортивно-технического мастерства в избранной спортивной дисциплине;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наличие национальной или международной классификации в соответствии с избранной спортивной дисциплиной;</w:t>
      </w:r>
    </w:p>
    <w:p w:rsidR="00F36A99" w:rsidRPr="0084767F" w:rsidRDefault="00F36A99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- регулярная соревновательная деятельность спортсмена;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положительная динамика спортивных результатов в избранной спортивной дисциплине;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выполнение контрольных нормативов в соответствии с программой спортивной подготовки;</w:t>
      </w:r>
    </w:p>
    <w:p w:rsidR="00127C36" w:rsidRDefault="00F36A99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- социализация инвалида</w:t>
      </w:r>
      <w:r w:rsidR="00127C36">
        <w:rPr>
          <w:sz w:val="28"/>
          <w:szCs w:val="28"/>
        </w:rPr>
        <w:t>;</w:t>
      </w:r>
    </w:p>
    <w:p w:rsidR="00F36A99" w:rsidRDefault="00963CFC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27C36" w:rsidRPr="00127C36">
        <w:rPr>
          <w:sz w:val="28"/>
          <w:szCs w:val="28"/>
        </w:rPr>
        <w:t>научно-методическое обеспечение подготовки спортсменов-инвалидов</w:t>
      </w:r>
      <w:r w:rsidR="00F36A99" w:rsidRPr="0084767F">
        <w:rPr>
          <w:sz w:val="28"/>
          <w:szCs w:val="28"/>
        </w:rPr>
        <w:t>.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6A99" w:rsidRPr="0084767F">
        <w:rPr>
          <w:sz w:val="28"/>
          <w:szCs w:val="28"/>
        </w:rPr>
        <w:t>.</w:t>
      </w:r>
      <w:r w:rsidR="00067296" w:rsidRPr="0084767F">
        <w:rPr>
          <w:sz w:val="28"/>
          <w:szCs w:val="28"/>
        </w:rPr>
        <w:t>5.</w:t>
      </w:r>
      <w:r w:rsidR="00F36A99" w:rsidRPr="0084767F">
        <w:rPr>
          <w:sz w:val="28"/>
          <w:szCs w:val="28"/>
        </w:rPr>
        <w:t>4</w:t>
      </w:r>
      <w:r>
        <w:rPr>
          <w:sz w:val="28"/>
          <w:szCs w:val="28"/>
        </w:rPr>
        <w:t xml:space="preserve">  Требования </w:t>
      </w:r>
      <w:r w:rsidR="00F36A99" w:rsidRPr="0084767F">
        <w:rPr>
          <w:sz w:val="28"/>
          <w:szCs w:val="28"/>
        </w:rPr>
        <w:t>к результатам реализации программы подготовки на этапе высшего спортивного мастерства</w:t>
      </w:r>
      <w:r>
        <w:rPr>
          <w:sz w:val="28"/>
          <w:szCs w:val="28"/>
        </w:rPr>
        <w:t>:</w:t>
      </w:r>
    </w:p>
    <w:p w:rsidR="00F36A99" w:rsidRPr="0084767F" w:rsidRDefault="00F36A99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- наличие высокой мотивации к спортивной борьбе, морально-волевых качеств, устойчивых навыков честной спортивной борьбы;</w:t>
      </w:r>
    </w:p>
    <w:p w:rsidR="00F36A99" w:rsidRPr="0084767F" w:rsidRDefault="00F36A99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- выполнение всех этапов круглогодичной тренировки в соответствии с выбранной спортивной дисциплиной;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 xml:space="preserve">овладение знаниями о </w:t>
      </w:r>
      <w:proofErr w:type="spellStart"/>
      <w:r w:rsidR="00F36A99" w:rsidRPr="0084767F">
        <w:rPr>
          <w:sz w:val="28"/>
          <w:szCs w:val="28"/>
        </w:rPr>
        <w:t>паралимпийском</w:t>
      </w:r>
      <w:proofErr w:type="spellEnd"/>
      <w:r w:rsidR="00F36A99" w:rsidRPr="0084767F">
        <w:rPr>
          <w:sz w:val="28"/>
          <w:szCs w:val="28"/>
        </w:rPr>
        <w:t xml:space="preserve"> спорте, спортивной тренировке, гигиене, здоровье человека, противодействие использованию запрещенных средств и допинга;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достижение высокого уровня спортивно-технического мастерства в избранной спортивной дисциплине;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наличие международной классификации в соответствии с избранной спортивной дисциплиной;</w:t>
      </w:r>
    </w:p>
    <w:p w:rsidR="00F36A99" w:rsidRPr="0084767F" w:rsidRDefault="006D787E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36A99" w:rsidRPr="0084767F">
        <w:rPr>
          <w:sz w:val="28"/>
          <w:szCs w:val="28"/>
        </w:rPr>
        <w:t>регулярное участие во всероссийских или международных соревнованиях;</w:t>
      </w:r>
    </w:p>
    <w:p w:rsidR="00C84BAD" w:rsidRDefault="00F36A99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4767F">
        <w:rPr>
          <w:sz w:val="28"/>
          <w:szCs w:val="28"/>
        </w:rPr>
        <w:t>- высокая социализация спортсмена-инвалида</w:t>
      </w:r>
      <w:r w:rsidR="00C84BAD">
        <w:rPr>
          <w:sz w:val="28"/>
          <w:szCs w:val="28"/>
        </w:rPr>
        <w:t>;</w:t>
      </w:r>
    </w:p>
    <w:p w:rsidR="00F36A99" w:rsidRPr="0084767F" w:rsidRDefault="00963CFC" w:rsidP="002B7E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84BAD" w:rsidRPr="00C84BAD">
        <w:rPr>
          <w:sz w:val="28"/>
          <w:szCs w:val="28"/>
        </w:rPr>
        <w:t>научно-методическое обеспечение подготовки спортсменов-инвалидов</w:t>
      </w:r>
      <w:r w:rsidR="00F36A99" w:rsidRPr="0084767F">
        <w:rPr>
          <w:sz w:val="28"/>
          <w:szCs w:val="28"/>
        </w:rPr>
        <w:t>.</w:t>
      </w:r>
    </w:p>
    <w:p w:rsidR="00C90E68" w:rsidRDefault="00C90E68" w:rsidP="002B7ED3">
      <w:pPr>
        <w:widowControl w:val="0"/>
        <w:tabs>
          <w:tab w:val="left" w:pos="11439"/>
        </w:tabs>
        <w:spacing w:line="360" w:lineRule="auto"/>
        <w:ind w:left="1080"/>
        <w:jc w:val="both"/>
        <w:rPr>
          <w:color w:val="000000"/>
          <w:sz w:val="28"/>
          <w:szCs w:val="28"/>
        </w:rPr>
      </w:pPr>
    </w:p>
    <w:p w:rsidR="00B33A1A" w:rsidRPr="0084767F" w:rsidRDefault="006D787E" w:rsidP="006D787E">
      <w:pPr>
        <w:widowControl w:val="0"/>
        <w:tabs>
          <w:tab w:val="left" w:pos="114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4.6  </w:t>
      </w:r>
      <w:r w:rsidR="00B33A1A" w:rsidRPr="0084767F">
        <w:rPr>
          <w:color w:val="000000"/>
          <w:sz w:val="28"/>
          <w:szCs w:val="28"/>
        </w:rPr>
        <w:t>О</w:t>
      </w:r>
      <w:r w:rsidRPr="0084767F">
        <w:rPr>
          <w:color w:val="000000"/>
          <w:sz w:val="28"/>
          <w:szCs w:val="28"/>
        </w:rPr>
        <w:t>собенности осуществления спортивной подготовки по отдельным спортивным дисциплинам данного вида спорта</w:t>
      </w:r>
    </w:p>
    <w:p w:rsidR="00B33A1A" w:rsidRPr="0084767F" w:rsidRDefault="00B33A1A" w:rsidP="002B7ED3">
      <w:pPr>
        <w:widowControl w:val="0"/>
        <w:tabs>
          <w:tab w:val="left" w:pos="10359"/>
        </w:tabs>
        <w:spacing w:line="360" w:lineRule="auto"/>
        <w:jc w:val="both"/>
        <w:rPr>
          <w:color w:val="000000"/>
          <w:sz w:val="28"/>
          <w:szCs w:val="28"/>
        </w:rPr>
      </w:pPr>
    </w:p>
    <w:p w:rsidR="00722217" w:rsidRPr="00722217" w:rsidRDefault="006D787E" w:rsidP="00722217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82859" w:rsidRPr="0084767F">
        <w:rPr>
          <w:color w:val="000000"/>
          <w:sz w:val="28"/>
          <w:szCs w:val="28"/>
        </w:rPr>
        <w:t>.6</w:t>
      </w:r>
      <w:r w:rsidR="00DD6AC3" w:rsidRPr="0084767F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  </w:t>
      </w:r>
      <w:r w:rsidR="00722217" w:rsidRPr="00722217">
        <w:rPr>
          <w:color w:val="000000"/>
          <w:sz w:val="28"/>
          <w:szCs w:val="28"/>
        </w:rPr>
        <w:t>Особенности спортивной подготовки лиц с нарушением зрения</w:t>
      </w:r>
    </w:p>
    <w:p w:rsidR="00722217" w:rsidRPr="00722217" w:rsidRDefault="00722217" w:rsidP="00722217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722217">
        <w:rPr>
          <w:color w:val="000000"/>
          <w:sz w:val="28"/>
          <w:szCs w:val="28"/>
        </w:rPr>
        <w:t xml:space="preserve">Для лиц с нарушением зрения характерно изменение функционального состояния двигательного анализатора. Возникает снижение ориентации в пространстве, </w:t>
      </w:r>
      <w:proofErr w:type="gramStart"/>
      <w:r w:rsidRPr="00722217">
        <w:rPr>
          <w:color w:val="000000"/>
          <w:sz w:val="28"/>
          <w:szCs w:val="28"/>
        </w:rPr>
        <w:t>снижается качество обшей</w:t>
      </w:r>
      <w:proofErr w:type="gramEnd"/>
      <w:r w:rsidRPr="00722217">
        <w:rPr>
          <w:color w:val="000000"/>
          <w:sz w:val="28"/>
          <w:szCs w:val="28"/>
        </w:rPr>
        <w:t xml:space="preserve"> </w:t>
      </w:r>
      <w:proofErr w:type="spellStart"/>
      <w:r w:rsidRPr="00722217">
        <w:rPr>
          <w:color w:val="000000"/>
          <w:sz w:val="28"/>
          <w:szCs w:val="28"/>
        </w:rPr>
        <w:t>координированности</w:t>
      </w:r>
      <w:proofErr w:type="spellEnd"/>
      <w:r w:rsidRPr="00722217">
        <w:rPr>
          <w:color w:val="000000"/>
          <w:sz w:val="28"/>
          <w:szCs w:val="28"/>
        </w:rPr>
        <w:t xml:space="preserve"> движений, точности, быстроты, что, в свою очередь, приводит к формированию искаженных динамических стереотипов. </w:t>
      </w:r>
      <w:proofErr w:type="spellStart"/>
      <w:r w:rsidRPr="00722217">
        <w:rPr>
          <w:color w:val="000000"/>
          <w:sz w:val="28"/>
          <w:szCs w:val="28"/>
        </w:rPr>
        <w:t>Неоптимальность</w:t>
      </w:r>
      <w:proofErr w:type="spellEnd"/>
      <w:r w:rsidRPr="00722217">
        <w:rPr>
          <w:color w:val="000000"/>
          <w:sz w:val="28"/>
          <w:szCs w:val="28"/>
        </w:rPr>
        <w:t xml:space="preserve"> течения рассматриваемых процессов приводит к большей по сравнению с относительно здоровыми лицами истощаемости познавательной активности и быстрой физической утомляемости, что, в свою очередь, формирует пониженную работоспособность и приводит к затруднениям при освоении новых двигательных действий.</w:t>
      </w:r>
    </w:p>
    <w:p w:rsidR="00722217" w:rsidRDefault="00722217" w:rsidP="00722217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722217">
        <w:rPr>
          <w:color w:val="000000"/>
          <w:sz w:val="28"/>
          <w:szCs w:val="28"/>
        </w:rPr>
        <w:t>Следует учитывать особенности построения педагогического процесса со слепыми и слабовидящими в связи с особенностями высшей нервной деятельности, а именно фрагментарностью и замедленностью зрительного восприятия, искаженностью предметн</w:t>
      </w:r>
      <w:r w:rsidR="00963CFC">
        <w:rPr>
          <w:color w:val="000000"/>
          <w:sz w:val="28"/>
          <w:szCs w:val="28"/>
        </w:rPr>
        <w:t>ых представлений.</w:t>
      </w:r>
    </w:p>
    <w:p w:rsidR="00DD6AC3" w:rsidRPr="00722217" w:rsidRDefault="00722217" w:rsidP="00722217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722217">
        <w:rPr>
          <w:color w:val="000000"/>
          <w:sz w:val="28"/>
          <w:szCs w:val="28"/>
        </w:rPr>
        <w:t xml:space="preserve">Особое внимание следует уделять аспектам врачебного контроля в связи с высоким риском осложнений некоторых болезней зрительного анализатора (глаукома, близорукость высокой степени, подвывих хрусталика, заболевания сетчатки, афакия и некоторых других), в </w:t>
      </w:r>
      <w:proofErr w:type="gramStart"/>
      <w:r w:rsidRPr="00722217">
        <w:rPr>
          <w:color w:val="000000"/>
          <w:sz w:val="28"/>
          <w:szCs w:val="28"/>
        </w:rPr>
        <w:t>связи</w:t>
      </w:r>
      <w:proofErr w:type="gramEnd"/>
      <w:r w:rsidRPr="00722217">
        <w:rPr>
          <w:color w:val="000000"/>
          <w:sz w:val="28"/>
          <w:szCs w:val="28"/>
        </w:rPr>
        <w:t xml:space="preserve"> с чем имеются противопоказания к некоторым видам локомоций (кратковременные резкие и низкие наклоны головы, прыжки и быстрый бег) и подъему тяжестей.</w:t>
      </w:r>
    </w:p>
    <w:p w:rsidR="006D787E" w:rsidRPr="0084767F" w:rsidRDefault="006D787E" w:rsidP="002B7ED3">
      <w:pPr>
        <w:widowControl w:val="0"/>
        <w:spacing w:line="360" w:lineRule="auto"/>
        <w:ind w:firstLine="680"/>
        <w:jc w:val="both"/>
        <w:rPr>
          <w:sz w:val="28"/>
          <w:szCs w:val="28"/>
        </w:rPr>
      </w:pPr>
    </w:p>
    <w:p w:rsidR="00A00382" w:rsidRDefault="006D787E" w:rsidP="00A00382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82859" w:rsidRPr="0084767F">
        <w:rPr>
          <w:color w:val="000000"/>
          <w:sz w:val="28"/>
          <w:szCs w:val="28"/>
        </w:rPr>
        <w:t>.6.1.1</w:t>
      </w:r>
      <w:r>
        <w:rPr>
          <w:color w:val="000000"/>
          <w:sz w:val="28"/>
          <w:szCs w:val="28"/>
        </w:rPr>
        <w:t> </w:t>
      </w:r>
      <w:r w:rsidR="00A00382" w:rsidRPr="00A00382">
        <w:rPr>
          <w:color w:val="000000"/>
          <w:sz w:val="28"/>
          <w:szCs w:val="28"/>
        </w:rPr>
        <w:t>Особенности отдельных дисциплин в спорте слепых</w:t>
      </w:r>
    </w:p>
    <w:p w:rsidR="001B6F2C" w:rsidRPr="00A00382" w:rsidRDefault="001B6F2C" w:rsidP="00A00382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A00382" w:rsidRPr="00A00382" w:rsidRDefault="00A00382" w:rsidP="00A00382">
      <w:pPr>
        <w:widowControl w:val="0"/>
        <w:tabs>
          <w:tab w:val="left" w:pos="10359"/>
        </w:tabs>
        <w:spacing w:line="360" w:lineRule="auto"/>
        <w:ind w:firstLine="680"/>
        <w:jc w:val="both"/>
        <w:rPr>
          <w:i/>
          <w:color w:val="000000"/>
          <w:sz w:val="28"/>
          <w:szCs w:val="28"/>
        </w:rPr>
      </w:pPr>
      <w:r w:rsidRPr="00A00382">
        <w:rPr>
          <w:i/>
          <w:color w:val="000000"/>
          <w:sz w:val="28"/>
          <w:szCs w:val="28"/>
        </w:rPr>
        <w:t xml:space="preserve">Лыжные гонки </w:t>
      </w:r>
    </w:p>
    <w:p w:rsidR="00A00382" w:rsidRPr="00A00382" w:rsidRDefault="00A00382" w:rsidP="00A00382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A00382">
        <w:rPr>
          <w:color w:val="000000"/>
          <w:sz w:val="28"/>
          <w:szCs w:val="28"/>
        </w:rPr>
        <w:t>Сорев</w:t>
      </w:r>
      <w:r w:rsidR="00963CFC">
        <w:rPr>
          <w:color w:val="000000"/>
          <w:sz w:val="28"/>
          <w:szCs w:val="28"/>
        </w:rPr>
        <w:t xml:space="preserve">нования проходят на дистанциях </w:t>
      </w:r>
      <w:r w:rsidR="005C796E" w:rsidRPr="005C796E">
        <w:rPr>
          <w:color w:val="000000"/>
          <w:sz w:val="28"/>
          <w:szCs w:val="28"/>
        </w:rPr>
        <w:t>800 м (спринт)</w:t>
      </w:r>
      <w:r w:rsidR="00963CFC">
        <w:rPr>
          <w:color w:val="000000"/>
          <w:sz w:val="28"/>
          <w:szCs w:val="28"/>
        </w:rPr>
        <w:t>,</w:t>
      </w:r>
      <w:r w:rsidR="005C796E" w:rsidRPr="005C796E">
        <w:rPr>
          <w:color w:val="000000"/>
          <w:sz w:val="28"/>
          <w:szCs w:val="28"/>
        </w:rPr>
        <w:t xml:space="preserve"> 5</w:t>
      </w:r>
      <w:r w:rsidR="00963CFC">
        <w:rPr>
          <w:color w:val="000000"/>
          <w:sz w:val="28"/>
          <w:szCs w:val="28"/>
        </w:rPr>
        <w:t>,</w:t>
      </w:r>
      <w:r w:rsidR="005C796E" w:rsidRPr="005C796E">
        <w:rPr>
          <w:color w:val="000000"/>
          <w:sz w:val="28"/>
          <w:szCs w:val="28"/>
        </w:rPr>
        <w:t xml:space="preserve"> 10</w:t>
      </w:r>
      <w:r w:rsidR="00963CFC">
        <w:rPr>
          <w:color w:val="000000"/>
          <w:sz w:val="28"/>
          <w:szCs w:val="28"/>
        </w:rPr>
        <w:t>, 15 и</w:t>
      </w:r>
      <w:r w:rsidR="005C796E" w:rsidRPr="005C796E">
        <w:rPr>
          <w:color w:val="000000"/>
          <w:sz w:val="28"/>
          <w:szCs w:val="28"/>
        </w:rPr>
        <w:t xml:space="preserve"> 20 км классическим или свободным стилем.</w:t>
      </w:r>
    </w:p>
    <w:p w:rsidR="00A00382" w:rsidRPr="00A00382" w:rsidRDefault="00A00382" w:rsidP="00A00382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A00382">
        <w:rPr>
          <w:color w:val="000000"/>
          <w:sz w:val="28"/>
          <w:szCs w:val="28"/>
        </w:rPr>
        <w:t>Атлеты ра</w:t>
      </w:r>
      <w:r w:rsidR="00364393">
        <w:rPr>
          <w:color w:val="000000"/>
          <w:sz w:val="28"/>
          <w:szCs w:val="28"/>
        </w:rPr>
        <w:t>зделены на три класса: B</w:t>
      </w:r>
      <w:r w:rsidRPr="00A00382">
        <w:rPr>
          <w:color w:val="000000"/>
          <w:sz w:val="28"/>
          <w:szCs w:val="28"/>
        </w:rPr>
        <w:t>1 – тотально слепые, В</w:t>
      </w:r>
      <w:proofErr w:type="gramStart"/>
      <w:r w:rsidRPr="00A00382">
        <w:rPr>
          <w:color w:val="000000"/>
          <w:sz w:val="28"/>
          <w:szCs w:val="28"/>
        </w:rPr>
        <w:t>2</w:t>
      </w:r>
      <w:proofErr w:type="gramEnd"/>
      <w:r w:rsidRPr="00A00382">
        <w:rPr>
          <w:color w:val="000000"/>
          <w:sz w:val="28"/>
          <w:szCs w:val="28"/>
        </w:rPr>
        <w:t xml:space="preserve"> и В</w:t>
      </w:r>
      <w:r w:rsidR="00364393">
        <w:rPr>
          <w:color w:val="000000"/>
          <w:sz w:val="28"/>
          <w:szCs w:val="28"/>
        </w:rPr>
        <w:t>3 - атлеты со слабым зрением.</w:t>
      </w:r>
    </w:p>
    <w:p w:rsidR="00A00382" w:rsidRPr="00A00382" w:rsidRDefault="00A00382" w:rsidP="00A00382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A00382">
        <w:rPr>
          <w:color w:val="000000"/>
          <w:sz w:val="28"/>
          <w:szCs w:val="28"/>
        </w:rPr>
        <w:t>Участники соревнований должны следовать по маркированной трассе от старта до финиша и должн</w:t>
      </w:r>
      <w:r w:rsidR="00364393">
        <w:rPr>
          <w:color w:val="000000"/>
          <w:sz w:val="28"/>
          <w:szCs w:val="28"/>
        </w:rPr>
        <w:t>ы пройти все контрольные точки.</w:t>
      </w:r>
    </w:p>
    <w:p w:rsidR="00A00382" w:rsidRPr="00A00382" w:rsidRDefault="00A00382" w:rsidP="00A00382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A00382">
        <w:rPr>
          <w:color w:val="000000"/>
          <w:sz w:val="28"/>
          <w:szCs w:val="28"/>
        </w:rPr>
        <w:t>Для классов В</w:t>
      </w:r>
      <w:proofErr w:type="gramStart"/>
      <w:r w:rsidRPr="00A00382">
        <w:rPr>
          <w:color w:val="000000"/>
          <w:sz w:val="28"/>
          <w:szCs w:val="28"/>
        </w:rPr>
        <w:t>1</w:t>
      </w:r>
      <w:proofErr w:type="gramEnd"/>
      <w:r w:rsidRPr="00A00382">
        <w:rPr>
          <w:color w:val="000000"/>
          <w:sz w:val="28"/>
          <w:szCs w:val="28"/>
        </w:rPr>
        <w:t xml:space="preserve"> и В2 обязателен лидер. Направление спортсмена должно</w:t>
      </w:r>
      <w:r w:rsidR="00364393">
        <w:rPr>
          <w:color w:val="000000"/>
          <w:sz w:val="28"/>
          <w:szCs w:val="28"/>
        </w:rPr>
        <w:t xml:space="preserve"> осуществляться только голосом.</w:t>
      </w:r>
    </w:p>
    <w:p w:rsidR="00A00382" w:rsidRPr="00A00382" w:rsidRDefault="00A00382" w:rsidP="00A00382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A00382" w:rsidRPr="00A00382" w:rsidRDefault="00A00382" w:rsidP="00A00382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A00382">
        <w:rPr>
          <w:i/>
          <w:color w:val="000000"/>
          <w:sz w:val="28"/>
          <w:szCs w:val="28"/>
        </w:rPr>
        <w:t>Биатлон.</w:t>
      </w:r>
      <w:r w:rsidRPr="00A00382">
        <w:rPr>
          <w:color w:val="000000"/>
          <w:sz w:val="28"/>
          <w:szCs w:val="28"/>
        </w:rPr>
        <w:t xml:space="preserve"> Сорев</w:t>
      </w:r>
      <w:r w:rsidR="00364393">
        <w:rPr>
          <w:color w:val="000000"/>
          <w:sz w:val="28"/>
          <w:szCs w:val="28"/>
        </w:rPr>
        <w:t xml:space="preserve">нования проходят на дистанциях </w:t>
      </w:r>
      <w:r w:rsidRPr="00A00382">
        <w:rPr>
          <w:color w:val="000000"/>
          <w:sz w:val="28"/>
          <w:szCs w:val="28"/>
        </w:rPr>
        <w:t>5</w:t>
      </w:r>
      <w:r w:rsidR="00364393">
        <w:rPr>
          <w:color w:val="000000"/>
          <w:sz w:val="28"/>
          <w:szCs w:val="28"/>
        </w:rPr>
        <w:t xml:space="preserve"> и</w:t>
      </w:r>
      <w:r w:rsidRPr="00A00382">
        <w:rPr>
          <w:color w:val="000000"/>
          <w:sz w:val="28"/>
          <w:szCs w:val="28"/>
        </w:rPr>
        <w:t xml:space="preserve"> 7.5 км</w:t>
      </w:r>
      <w:r w:rsidR="00364393">
        <w:rPr>
          <w:color w:val="000000"/>
          <w:sz w:val="28"/>
          <w:szCs w:val="28"/>
        </w:rPr>
        <w:t xml:space="preserve"> - </w:t>
      </w:r>
      <w:r w:rsidRPr="00A00382">
        <w:rPr>
          <w:color w:val="000000"/>
          <w:sz w:val="28"/>
          <w:szCs w:val="28"/>
        </w:rPr>
        <w:t>2 огневых рубежа</w:t>
      </w:r>
      <w:r w:rsidR="00364393">
        <w:rPr>
          <w:color w:val="000000"/>
          <w:sz w:val="28"/>
          <w:szCs w:val="28"/>
        </w:rPr>
        <w:t>,</w:t>
      </w:r>
      <w:r w:rsidRPr="00A00382">
        <w:rPr>
          <w:color w:val="000000"/>
          <w:sz w:val="28"/>
          <w:szCs w:val="28"/>
        </w:rPr>
        <w:t xml:space="preserve"> 10 или 12 км</w:t>
      </w:r>
      <w:r w:rsidR="00364393">
        <w:rPr>
          <w:color w:val="000000"/>
          <w:sz w:val="28"/>
          <w:szCs w:val="28"/>
        </w:rPr>
        <w:t xml:space="preserve"> - </w:t>
      </w:r>
      <w:r w:rsidRPr="00A00382">
        <w:rPr>
          <w:color w:val="000000"/>
          <w:sz w:val="28"/>
          <w:szCs w:val="28"/>
        </w:rPr>
        <w:t>4 рубежа.</w:t>
      </w:r>
    </w:p>
    <w:p w:rsidR="00A00382" w:rsidRPr="00A00382" w:rsidRDefault="00A00382" w:rsidP="00A00382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A00382">
        <w:rPr>
          <w:color w:val="000000"/>
          <w:sz w:val="28"/>
          <w:szCs w:val="28"/>
        </w:rPr>
        <w:t>Спортсмену дается пять выстрелов, расстояние до мишени - 10 метров. Штраф за промах может быть штрафом времени, который добавляется к полному времени или штрафные круги. Стрельба производится из положения лежа. Незрячие и слабовидящие спортсмены при стрельбе используют</w:t>
      </w:r>
      <w:r w:rsidR="00364393">
        <w:rPr>
          <w:color w:val="000000"/>
          <w:sz w:val="28"/>
          <w:szCs w:val="28"/>
        </w:rPr>
        <w:t xml:space="preserve"> ружья, оснащенные электронно-а</w:t>
      </w:r>
      <w:r w:rsidRPr="00A00382">
        <w:rPr>
          <w:color w:val="000000"/>
          <w:sz w:val="28"/>
          <w:szCs w:val="28"/>
        </w:rPr>
        <w:t>кустическими наушниками.</w:t>
      </w:r>
    </w:p>
    <w:p w:rsidR="00A00382" w:rsidRPr="00A00382" w:rsidRDefault="00A00382" w:rsidP="00A00382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A00382" w:rsidRPr="00A00382" w:rsidRDefault="00A00382" w:rsidP="00A00382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A00382">
        <w:rPr>
          <w:i/>
          <w:color w:val="000000"/>
          <w:sz w:val="28"/>
          <w:szCs w:val="28"/>
        </w:rPr>
        <w:t>Горные лыжи</w:t>
      </w:r>
      <w:r w:rsidRPr="00A00382">
        <w:rPr>
          <w:color w:val="000000"/>
          <w:sz w:val="28"/>
          <w:szCs w:val="28"/>
        </w:rPr>
        <w:t xml:space="preserve"> включают в себя четыре вида - скоростной спуск, слалом-гигант, </w:t>
      </w:r>
      <w:proofErr w:type="spellStart"/>
      <w:r w:rsidRPr="00A00382">
        <w:rPr>
          <w:color w:val="000000"/>
          <w:sz w:val="28"/>
          <w:szCs w:val="28"/>
        </w:rPr>
        <w:t>супер-гигант</w:t>
      </w:r>
      <w:proofErr w:type="spellEnd"/>
      <w:r w:rsidRPr="00A00382">
        <w:rPr>
          <w:color w:val="000000"/>
          <w:sz w:val="28"/>
          <w:szCs w:val="28"/>
        </w:rPr>
        <w:t xml:space="preserve"> и слалом.</w:t>
      </w:r>
    </w:p>
    <w:p w:rsidR="00A00382" w:rsidRPr="00A00382" w:rsidRDefault="00A00382" w:rsidP="00A00382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A00382">
        <w:rPr>
          <w:color w:val="000000"/>
          <w:sz w:val="28"/>
          <w:szCs w:val="28"/>
        </w:rPr>
        <w:t>Из всех видов горнолыжных соревнований, скоростной спуск имеет наиболее длинную трассу и самую большую скорость. Трасса включает повороты и прыжки. Каждый участник имеет право сделать единственный спуск. Спортсмен, показавший наименьшее время, становится победителем.</w:t>
      </w:r>
    </w:p>
    <w:p w:rsidR="00A00382" w:rsidRDefault="00A00382" w:rsidP="00A00382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A00382">
        <w:rPr>
          <w:color w:val="000000"/>
          <w:sz w:val="28"/>
          <w:szCs w:val="28"/>
        </w:rPr>
        <w:t>Слабовидящие лыжники используют то же снаряжение, что и обычные спортсмены, но соревнуются с участием лидера, который указывает спортсмену направление движения, используя команды голосом, либо по радио. Физический контакт между спортсменом и лидером во время спусков не допускается</w:t>
      </w:r>
      <w:r>
        <w:rPr>
          <w:color w:val="000000"/>
          <w:sz w:val="28"/>
          <w:szCs w:val="28"/>
        </w:rPr>
        <w:t>.</w:t>
      </w:r>
    </w:p>
    <w:p w:rsidR="00364393" w:rsidRDefault="00364393" w:rsidP="00364393">
      <w:pPr>
        <w:widowControl w:val="0"/>
        <w:tabs>
          <w:tab w:val="left" w:pos="10359"/>
        </w:tabs>
        <w:spacing w:line="360" w:lineRule="auto"/>
        <w:jc w:val="center"/>
        <w:rPr>
          <w:color w:val="000000"/>
          <w:sz w:val="28"/>
          <w:szCs w:val="28"/>
        </w:rPr>
      </w:pPr>
      <w:r w:rsidRPr="00364393">
        <w:rPr>
          <w:color w:val="000000"/>
          <w:sz w:val="28"/>
          <w:szCs w:val="28"/>
        </w:rPr>
        <w:t>Особенности осуществления спортивной подготовки</w:t>
      </w:r>
    </w:p>
    <w:p w:rsidR="00443D69" w:rsidRPr="00364393" w:rsidRDefault="00364393" w:rsidP="00364393">
      <w:pPr>
        <w:widowControl w:val="0"/>
        <w:tabs>
          <w:tab w:val="left" w:pos="10359"/>
        </w:tabs>
        <w:spacing w:line="360" w:lineRule="auto"/>
        <w:jc w:val="center"/>
        <w:rPr>
          <w:color w:val="000000"/>
          <w:sz w:val="28"/>
          <w:szCs w:val="28"/>
        </w:rPr>
      </w:pPr>
      <w:r w:rsidRPr="00364393">
        <w:rPr>
          <w:color w:val="000000"/>
          <w:sz w:val="28"/>
          <w:szCs w:val="28"/>
        </w:rPr>
        <w:t>по отдельным спортивным дисциплинам (спорт слепых)</w:t>
      </w:r>
    </w:p>
    <w:tbl>
      <w:tblPr>
        <w:tblStyle w:val="afc"/>
        <w:tblW w:w="0" w:type="auto"/>
        <w:tblLook w:val="04A0"/>
      </w:tblPr>
      <w:tblGrid>
        <w:gridCol w:w="675"/>
        <w:gridCol w:w="2268"/>
        <w:gridCol w:w="3261"/>
        <w:gridCol w:w="3367"/>
      </w:tblGrid>
      <w:tr w:rsidR="00364393" w:rsidRPr="00921A06" w:rsidTr="00364393">
        <w:trPr>
          <w:trHeight w:val="586"/>
        </w:trPr>
        <w:tc>
          <w:tcPr>
            <w:tcW w:w="675" w:type="dxa"/>
          </w:tcPr>
          <w:p w:rsidR="00364393" w:rsidRPr="00921A06" w:rsidRDefault="00364393" w:rsidP="00364393">
            <w:pPr>
              <w:widowControl w:val="0"/>
              <w:tabs>
                <w:tab w:val="left" w:pos="10359"/>
              </w:tabs>
              <w:jc w:val="center"/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№ 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21A06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64393" w:rsidRPr="00921A06" w:rsidRDefault="00364393" w:rsidP="00364393">
            <w:pPr>
              <w:widowControl w:val="0"/>
              <w:tabs>
                <w:tab w:val="left" w:pos="10359"/>
              </w:tabs>
              <w:jc w:val="center"/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Содержание занятий</w:t>
            </w:r>
          </w:p>
        </w:tc>
        <w:tc>
          <w:tcPr>
            <w:tcW w:w="3261" w:type="dxa"/>
          </w:tcPr>
          <w:p w:rsidR="00364393" w:rsidRPr="00921A06" w:rsidRDefault="00364393" w:rsidP="00364393">
            <w:pPr>
              <w:widowControl w:val="0"/>
              <w:tabs>
                <w:tab w:val="left" w:pos="10359"/>
              </w:tabs>
              <w:jc w:val="center"/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Лыжные гонки и биатлон</w:t>
            </w:r>
          </w:p>
        </w:tc>
        <w:tc>
          <w:tcPr>
            <w:tcW w:w="3367" w:type="dxa"/>
          </w:tcPr>
          <w:p w:rsidR="00364393" w:rsidRPr="00921A06" w:rsidRDefault="00364393" w:rsidP="00364393">
            <w:pPr>
              <w:widowControl w:val="0"/>
              <w:tabs>
                <w:tab w:val="left" w:pos="10359"/>
              </w:tabs>
              <w:jc w:val="center"/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Горные лыжи</w:t>
            </w:r>
          </w:p>
        </w:tc>
      </w:tr>
      <w:tr w:rsidR="00443D69" w:rsidRPr="00921A06" w:rsidTr="00364393">
        <w:tc>
          <w:tcPr>
            <w:tcW w:w="675" w:type="dxa"/>
          </w:tcPr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jc w:val="center"/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I.</w:t>
            </w:r>
          </w:p>
        </w:tc>
        <w:tc>
          <w:tcPr>
            <w:tcW w:w="2268" w:type="dxa"/>
          </w:tcPr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jc w:val="center"/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261" w:type="dxa"/>
          </w:tcPr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Техника безопасности на занятиях лыжным спортом.</w:t>
            </w:r>
          </w:p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История развития лыжного спорта.</w:t>
            </w:r>
          </w:p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 xml:space="preserve">Российские лыжники и биатлонисты на </w:t>
            </w:r>
            <w:proofErr w:type="spellStart"/>
            <w:r w:rsidRPr="00921A06">
              <w:rPr>
                <w:color w:val="000000"/>
                <w:sz w:val="24"/>
                <w:szCs w:val="24"/>
              </w:rPr>
              <w:t>Паралимпийских</w:t>
            </w:r>
            <w:proofErr w:type="spellEnd"/>
            <w:r w:rsidRPr="00921A06">
              <w:rPr>
                <w:color w:val="000000"/>
                <w:sz w:val="24"/>
                <w:szCs w:val="24"/>
              </w:rPr>
              <w:t xml:space="preserve"> играх</w:t>
            </w:r>
            <w:r w:rsidR="00364393">
              <w:rPr>
                <w:color w:val="000000"/>
                <w:sz w:val="24"/>
                <w:szCs w:val="24"/>
              </w:rPr>
              <w:t>.</w:t>
            </w:r>
          </w:p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Лыжный инвентарь, мази, одежда и обувь.</w:t>
            </w:r>
          </w:p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Краткая характеристика техники лыжных ходов.</w:t>
            </w:r>
          </w:p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Правила соревнований</w:t>
            </w:r>
            <w:r w:rsidR="00364393">
              <w:rPr>
                <w:color w:val="000000"/>
                <w:sz w:val="24"/>
                <w:szCs w:val="24"/>
              </w:rPr>
              <w:t>.</w:t>
            </w:r>
          </w:p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Противодействие допингу в спорте</w:t>
            </w:r>
          </w:p>
        </w:tc>
        <w:tc>
          <w:tcPr>
            <w:tcW w:w="3367" w:type="dxa"/>
          </w:tcPr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Техника безопасности на занятиях горнолыжным спортом.</w:t>
            </w:r>
          </w:p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История развития горнолыжного спорта.</w:t>
            </w:r>
          </w:p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 xml:space="preserve">Российские горнолыжники на </w:t>
            </w:r>
            <w:proofErr w:type="spellStart"/>
            <w:r w:rsidRPr="00921A06">
              <w:rPr>
                <w:color w:val="000000"/>
                <w:sz w:val="24"/>
                <w:szCs w:val="24"/>
              </w:rPr>
              <w:t>Паралимпийских</w:t>
            </w:r>
            <w:proofErr w:type="spellEnd"/>
            <w:r w:rsidRPr="00921A06">
              <w:rPr>
                <w:color w:val="000000"/>
                <w:sz w:val="24"/>
                <w:szCs w:val="24"/>
              </w:rPr>
              <w:t xml:space="preserve"> играх</w:t>
            </w:r>
            <w:r w:rsidR="00364393">
              <w:rPr>
                <w:color w:val="000000"/>
                <w:sz w:val="24"/>
                <w:szCs w:val="24"/>
              </w:rPr>
              <w:t>.</w:t>
            </w:r>
          </w:p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Горнолыжный инвентарь, мази, одежда и обувь.</w:t>
            </w:r>
          </w:p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Краткая характеристика горнолыжной техники.</w:t>
            </w:r>
          </w:p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Правила соревнований</w:t>
            </w:r>
            <w:r w:rsidR="00364393">
              <w:rPr>
                <w:color w:val="000000"/>
                <w:sz w:val="24"/>
                <w:szCs w:val="24"/>
              </w:rPr>
              <w:t>.</w:t>
            </w:r>
          </w:p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Противодействие допингу в спорте</w:t>
            </w:r>
          </w:p>
        </w:tc>
      </w:tr>
      <w:tr w:rsidR="00443D69" w:rsidRPr="00921A06" w:rsidTr="00364393">
        <w:tc>
          <w:tcPr>
            <w:tcW w:w="675" w:type="dxa"/>
          </w:tcPr>
          <w:p w:rsidR="00443D69" w:rsidRPr="00921A06" w:rsidRDefault="00364393" w:rsidP="00364393">
            <w:pPr>
              <w:widowControl w:val="0"/>
              <w:tabs>
                <w:tab w:val="left" w:pos="103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jc w:val="center"/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261" w:type="dxa"/>
          </w:tcPr>
          <w:p w:rsidR="00443D69" w:rsidRPr="00921A06" w:rsidRDefault="00364393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Бег, спортивная ходьба, </w:t>
            </w:r>
            <w:proofErr w:type="spellStart"/>
            <w:r w:rsidR="00921A06" w:rsidRPr="00921A06">
              <w:rPr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="00921A06" w:rsidRPr="00921A06">
              <w:rPr>
                <w:color w:val="000000"/>
                <w:sz w:val="24"/>
                <w:szCs w:val="24"/>
              </w:rPr>
              <w:t xml:space="preserve"> упражнения, направленные на развитие гибкости, координационных способностей, силы, силовой выносливости, подвижные и спортивные игры, направленные на развитие ловкости, быстроты</w:t>
            </w:r>
            <w:proofErr w:type="gramEnd"/>
          </w:p>
        </w:tc>
        <w:tc>
          <w:tcPr>
            <w:tcW w:w="3367" w:type="dxa"/>
          </w:tcPr>
          <w:p w:rsidR="00443D69" w:rsidRPr="00921A06" w:rsidRDefault="00921A06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921A06">
              <w:rPr>
                <w:color w:val="000000"/>
                <w:sz w:val="24"/>
                <w:szCs w:val="24"/>
              </w:rPr>
              <w:t xml:space="preserve">Бег, спортивная ходьба, </w:t>
            </w:r>
            <w:proofErr w:type="spellStart"/>
            <w:r w:rsidRPr="00921A06">
              <w:rPr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921A06">
              <w:rPr>
                <w:color w:val="000000"/>
                <w:sz w:val="24"/>
                <w:szCs w:val="24"/>
              </w:rPr>
              <w:t xml:space="preserve"> упражнения, направленные на развитие гибкости, координационных способностей, силы, скоростно-силовых способностей, подвижные и спортивные игры, направленные на развитие ловкости, быстроты</w:t>
            </w:r>
            <w:proofErr w:type="gramEnd"/>
          </w:p>
        </w:tc>
      </w:tr>
      <w:tr w:rsidR="00443D69" w:rsidRPr="00921A06" w:rsidTr="00364393">
        <w:tc>
          <w:tcPr>
            <w:tcW w:w="675" w:type="dxa"/>
          </w:tcPr>
          <w:p w:rsidR="00443D69" w:rsidRPr="00921A06" w:rsidRDefault="00364393" w:rsidP="00364393">
            <w:pPr>
              <w:widowControl w:val="0"/>
              <w:tabs>
                <w:tab w:val="left" w:pos="103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jc w:val="center"/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261" w:type="dxa"/>
          </w:tcPr>
          <w:p w:rsidR="00921A06" w:rsidRPr="00921A06" w:rsidRDefault="00364393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Передвижение на лыжах, </w:t>
            </w:r>
            <w:r w:rsidR="00921A06" w:rsidRPr="00921A06">
              <w:rPr>
                <w:color w:val="000000"/>
                <w:sz w:val="24"/>
                <w:szCs w:val="24"/>
              </w:rPr>
              <w:t>преимущественно направленное на увеличение аэробной производительности организма и развитие волевых качеств, специальные упражнения на лыжах и лыжероллерах для развития силовой выносливости мышц ног и плечевого пояса.</w:t>
            </w:r>
          </w:p>
          <w:p w:rsidR="00443D69" w:rsidRPr="00921A06" w:rsidRDefault="00921A06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Бег с имитацией лыжного хода в подъем</w:t>
            </w:r>
          </w:p>
        </w:tc>
        <w:tc>
          <w:tcPr>
            <w:tcW w:w="3367" w:type="dxa"/>
          </w:tcPr>
          <w:p w:rsidR="00921A06" w:rsidRPr="00921A06" w:rsidRDefault="00921A06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Специальные упражнения горнолыжника на лыжах, прыжки, имитационные упражнения преимущественно направленн</w:t>
            </w:r>
            <w:r w:rsidR="00364393">
              <w:rPr>
                <w:color w:val="000000"/>
                <w:sz w:val="24"/>
                <w:szCs w:val="24"/>
              </w:rPr>
              <w:t>ы</w:t>
            </w:r>
            <w:r w:rsidRPr="00921A06">
              <w:rPr>
                <w:color w:val="000000"/>
                <w:sz w:val="24"/>
                <w:szCs w:val="24"/>
              </w:rPr>
              <w:t xml:space="preserve">е на увеличение </w:t>
            </w:r>
            <w:proofErr w:type="spellStart"/>
            <w:r w:rsidRPr="00921A06">
              <w:rPr>
                <w:color w:val="000000"/>
                <w:sz w:val="24"/>
                <w:szCs w:val="24"/>
              </w:rPr>
              <w:t>анааэробной</w:t>
            </w:r>
            <w:proofErr w:type="spellEnd"/>
            <w:r w:rsidRPr="00921A06">
              <w:rPr>
                <w:color w:val="000000"/>
                <w:sz w:val="24"/>
                <w:szCs w:val="24"/>
              </w:rPr>
              <w:t xml:space="preserve"> производительности организма и развитие скоростно-силовых качеств, специальной выносливости,</w:t>
            </w:r>
          </w:p>
          <w:p w:rsidR="00443D69" w:rsidRPr="00921A06" w:rsidRDefault="00921A06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спуски на трассах различной сложности</w:t>
            </w:r>
          </w:p>
        </w:tc>
      </w:tr>
      <w:tr w:rsidR="00443D69" w:rsidRPr="00921A06" w:rsidTr="00364393">
        <w:tc>
          <w:tcPr>
            <w:tcW w:w="675" w:type="dxa"/>
          </w:tcPr>
          <w:p w:rsidR="00443D69" w:rsidRPr="00921A06" w:rsidRDefault="00364393" w:rsidP="00364393">
            <w:pPr>
              <w:widowControl w:val="0"/>
              <w:tabs>
                <w:tab w:val="left" w:pos="103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jc w:val="center"/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3261" w:type="dxa"/>
          </w:tcPr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Обучение общей схеме выполнен</w:t>
            </w:r>
            <w:r w:rsidR="00364393">
              <w:rPr>
                <w:color w:val="000000"/>
                <w:sz w:val="24"/>
                <w:szCs w:val="24"/>
              </w:rPr>
              <w:t>ия классических и коньковых спо</w:t>
            </w:r>
            <w:r w:rsidRPr="00921A06">
              <w:rPr>
                <w:color w:val="000000"/>
                <w:sz w:val="24"/>
                <w:szCs w:val="24"/>
              </w:rPr>
              <w:t>собов передвижения на лыжах, обучение поворотам, прохождению спусков</w:t>
            </w:r>
            <w:r w:rsidR="00364393">
              <w:rPr>
                <w:color w:val="000000"/>
                <w:sz w:val="24"/>
                <w:szCs w:val="24"/>
              </w:rPr>
              <w:t>.</w:t>
            </w:r>
            <w:r w:rsidRPr="00921A06">
              <w:rPr>
                <w:color w:val="000000"/>
                <w:sz w:val="24"/>
                <w:szCs w:val="24"/>
              </w:rPr>
              <w:t xml:space="preserve">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</w:t>
            </w:r>
            <w:proofErr w:type="spellStart"/>
            <w:r w:rsidRPr="00921A06">
              <w:rPr>
                <w:color w:val="000000"/>
                <w:sz w:val="24"/>
                <w:szCs w:val="24"/>
              </w:rPr>
              <w:t>двухшажным</w:t>
            </w:r>
            <w:proofErr w:type="spellEnd"/>
            <w:r w:rsidRPr="00921A06">
              <w:rPr>
                <w:color w:val="000000"/>
                <w:sz w:val="24"/>
                <w:szCs w:val="24"/>
              </w:rPr>
              <w:t xml:space="preserve"> ходом. Обучение отталкиванию скользящим упором, согласованности движений при передвижении коньковыми ходами</w:t>
            </w:r>
          </w:p>
        </w:tc>
        <w:tc>
          <w:tcPr>
            <w:tcW w:w="3367" w:type="dxa"/>
          </w:tcPr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Обучение общей схеме выполнения спусков на лыжах, обучение поворотам</w:t>
            </w:r>
            <w:r w:rsidR="00364393">
              <w:rPr>
                <w:color w:val="000000"/>
                <w:sz w:val="24"/>
                <w:szCs w:val="24"/>
              </w:rPr>
              <w:t>.</w:t>
            </w:r>
            <w:r w:rsidRPr="00921A06">
              <w:rPr>
                <w:color w:val="000000"/>
                <w:sz w:val="24"/>
                <w:szCs w:val="24"/>
              </w:rPr>
              <w:t xml:space="preserve"> Обучение специальным подготовительным упражнениям, направленным на овладение рациональной техникой прохождения виражей, на развитие равновесия, на согласованную работу рук и ног</w:t>
            </w:r>
          </w:p>
        </w:tc>
      </w:tr>
      <w:tr w:rsidR="00443D69" w:rsidRPr="00921A06" w:rsidTr="00364393">
        <w:tc>
          <w:tcPr>
            <w:tcW w:w="675" w:type="dxa"/>
          </w:tcPr>
          <w:p w:rsidR="00443D69" w:rsidRPr="00921A06" w:rsidRDefault="00364393" w:rsidP="00364393">
            <w:pPr>
              <w:widowControl w:val="0"/>
              <w:tabs>
                <w:tab w:val="left" w:pos="1035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jc w:val="center"/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3261" w:type="dxa"/>
          </w:tcPr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Соревновательная практика</w:t>
            </w:r>
          </w:p>
        </w:tc>
        <w:tc>
          <w:tcPr>
            <w:tcW w:w="3367" w:type="dxa"/>
          </w:tcPr>
          <w:p w:rsidR="00443D69" w:rsidRPr="00921A06" w:rsidRDefault="00443D69" w:rsidP="00364393">
            <w:pPr>
              <w:widowControl w:val="0"/>
              <w:tabs>
                <w:tab w:val="left" w:pos="10359"/>
              </w:tabs>
              <w:rPr>
                <w:color w:val="000000"/>
                <w:sz w:val="24"/>
                <w:szCs w:val="24"/>
              </w:rPr>
            </w:pPr>
            <w:r w:rsidRPr="00921A06">
              <w:rPr>
                <w:color w:val="000000"/>
                <w:sz w:val="24"/>
                <w:szCs w:val="24"/>
              </w:rPr>
              <w:t>Соревновательная практика</w:t>
            </w:r>
          </w:p>
        </w:tc>
      </w:tr>
    </w:tbl>
    <w:p w:rsidR="00A00382" w:rsidRDefault="00A00382" w:rsidP="00A00382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B33A1A" w:rsidRDefault="003B5652" w:rsidP="00722217">
      <w:pPr>
        <w:widowControl w:val="0"/>
        <w:tabs>
          <w:tab w:val="left" w:pos="1035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4.7  </w:t>
      </w:r>
      <w:r w:rsidR="00B33A1A" w:rsidRPr="0084767F">
        <w:rPr>
          <w:color w:val="000000"/>
          <w:sz w:val="28"/>
          <w:szCs w:val="28"/>
        </w:rPr>
        <w:t>Т</w:t>
      </w:r>
      <w:r w:rsidRPr="0084767F">
        <w:rPr>
          <w:color w:val="000000"/>
          <w:sz w:val="28"/>
          <w:szCs w:val="28"/>
        </w:rPr>
        <w:t>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3B5652" w:rsidRDefault="003B5652" w:rsidP="003B5652">
      <w:pPr>
        <w:pStyle w:val="afb"/>
        <w:widowControl w:val="0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90E68" w:rsidRDefault="003B5652" w:rsidP="003B5652">
      <w:pPr>
        <w:pStyle w:val="afb"/>
        <w:widowControl w:val="0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4.7.1  </w:t>
      </w:r>
      <w:r w:rsidR="00C90E68" w:rsidRPr="0084767F">
        <w:rPr>
          <w:color w:val="000000"/>
          <w:sz w:val="28"/>
          <w:szCs w:val="28"/>
        </w:rPr>
        <w:t>Организация тренировочного процесса включает в себя проведение тренировочных мероприятий и других спортивных мероприятий, а также обеспечение спортивной экипировкой, спортивным инвентарем и оборудованием, питанием на тренировочных мероприятиях и других спортивных соревнованиях, медицинское обслуживание, научно-методическое сопровождение, проезд на тренировочные мероприятия и другие спортивные соревнования. Обеспечение принципов честной игры, через защиту прав всех спортсменов и классификаторов, выполнение классификационных правил, возможности протестов и апелляций.</w:t>
      </w:r>
    </w:p>
    <w:p w:rsidR="00C90E68" w:rsidRDefault="0082054D" w:rsidP="0082054D">
      <w:pPr>
        <w:pStyle w:val="afb"/>
        <w:widowControl w:val="0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4.7.2</w:t>
      </w:r>
      <w:proofErr w:type="gramStart"/>
      <w:r>
        <w:rPr>
          <w:color w:val="000000"/>
          <w:sz w:val="28"/>
          <w:szCs w:val="28"/>
        </w:rPr>
        <w:t>  </w:t>
      </w:r>
      <w:r w:rsidR="00C90E68" w:rsidRPr="0084767F">
        <w:rPr>
          <w:color w:val="000000"/>
          <w:sz w:val="28"/>
          <w:szCs w:val="28"/>
        </w:rPr>
        <w:t>П</w:t>
      </w:r>
      <w:proofErr w:type="gramEnd"/>
      <w:r w:rsidR="00C90E68" w:rsidRPr="0084767F">
        <w:rPr>
          <w:color w:val="000000"/>
          <w:sz w:val="28"/>
          <w:szCs w:val="28"/>
        </w:rPr>
        <w:t>ри реализации программ спортивной подготовки уровень риска для жизни и здоровья потребителей как в обычных условиях, так и во внештатных ситуациях должен быть минимальным</w:t>
      </w:r>
      <w:r>
        <w:rPr>
          <w:color w:val="000000"/>
          <w:sz w:val="28"/>
          <w:szCs w:val="28"/>
        </w:rPr>
        <w:t>.</w:t>
      </w:r>
    </w:p>
    <w:p w:rsidR="00C90E68" w:rsidRDefault="0082054D" w:rsidP="0082054D">
      <w:pPr>
        <w:pStyle w:val="afb"/>
        <w:widowControl w:val="0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4.7.3  </w:t>
      </w:r>
      <w:r w:rsidR="00C90E68" w:rsidRPr="0084767F">
        <w:rPr>
          <w:color w:val="000000"/>
          <w:sz w:val="28"/>
          <w:szCs w:val="28"/>
        </w:rPr>
        <w:t>Организации, реализующие про</w:t>
      </w:r>
      <w:r>
        <w:rPr>
          <w:color w:val="000000"/>
          <w:sz w:val="28"/>
          <w:szCs w:val="28"/>
        </w:rPr>
        <w:t xml:space="preserve">граммы спортивной подготовки </w:t>
      </w:r>
      <w:r w:rsidR="00C90E68" w:rsidRPr="0084767F">
        <w:rPr>
          <w:color w:val="000000"/>
          <w:sz w:val="28"/>
          <w:szCs w:val="28"/>
        </w:rPr>
        <w:t xml:space="preserve">по </w:t>
      </w:r>
      <w:proofErr w:type="spellStart"/>
      <w:r w:rsidR="00C90E68" w:rsidRPr="0084767F">
        <w:rPr>
          <w:color w:val="000000"/>
          <w:sz w:val="28"/>
          <w:szCs w:val="28"/>
        </w:rPr>
        <w:t>паралимпийскому</w:t>
      </w:r>
      <w:proofErr w:type="spellEnd"/>
      <w:r w:rsidR="00C90E68" w:rsidRPr="0084767F">
        <w:rPr>
          <w:color w:val="000000"/>
          <w:sz w:val="28"/>
          <w:szCs w:val="28"/>
        </w:rPr>
        <w:t xml:space="preserve"> спорту должны быть технически оборудованы, иметь соответствующий специализированный инвентарь, спортивное и другое имущество и гар</w:t>
      </w:r>
      <w:r>
        <w:rPr>
          <w:color w:val="000000"/>
          <w:sz w:val="28"/>
          <w:szCs w:val="28"/>
        </w:rPr>
        <w:t xml:space="preserve">антированные беспрепятственные </w:t>
      </w:r>
      <w:r w:rsidR="00C90E68" w:rsidRPr="0084767F">
        <w:rPr>
          <w:color w:val="000000"/>
          <w:sz w:val="28"/>
          <w:szCs w:val="28"/>
        </w:rPr>
        <w:t xml:space="preserve">доступы для занятий различных категорий инвалидов. При отсутствии необходимых технических условий могут быть созданы отделения по адаптивной физической культуре и </w:t>
      </w:r>
      <w:proofErr w:type="spellStart"/>
      <w:r w:rsidR="00C90E68" w:rsidRPr="0084767F">
        <w:rPr>
          <w:color w:val="000000"/>
          <w:sz w:val="28"/>
          <w:szCs w:val="28"/>
        </w:rPr>
        <w:t>паралимпийскому</w:t>
      </w:r>
      <w:proofErr w:type="spellEnd"/>
      <w:r w:rsidR="00C90E68" w:rsidRPr="0084767F">
        <w:rPr>
          <w:color w:val="000000"/>
          <w:sz w:val="28"/>
          <w:szCs w:val="28"/>
        </w:rPr>
        <w:t xml:space="preserve"> спорту при ДЮСШ, СДЮСШОР, ШВСМ, УО</w:t>
      </w:r>
      <w:r>
        <w:rPr>
          <w:color w:val="000000"/>
          <w:sz w:val="28"/>
          <w:szCs w:val="28"/>
        </w:rPr>
        <w:t xml:space="preserve">Р, спортивных клубах, при этом </w:t>
      </w:r>
      <w:r w:rsidR="00C90E68" w:rsidRPr="0084767F">
        <w:rPr>
          <w:color w:val="000000"/>
          <w:sz w:val="28"/>
          <w:szCs w:val="28"/>
        </w:rPr>
        <w:t>к занятиям привлекаются те категории инвалидов, которым доступны имеющиеся технические условия и инвентарь.</w:t>
      </w:r>
    </w:p>
    <w:p w:rsidR="00C90E68" w:rsidRDefault="0082054D" w:rsidP="0082054D">
      <w:pPr>
        <w:pStyle w:val="afb"/>
        <w:widowControl w:val="0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4.7.4  </w:t>
      </w:r>
      <w:r w:rsidR="00C90E68" w:rsidRPr="0084767F">
        <w:rPr>
          <w:color w:val="000000"/>
          <w:sz w:val="28"/>
          <w:szCs w:val="28"/>
        </w:rPr>
        <w:t xml:space="preserve">Финансирование реализации программ спортивной подготовки по </w:t>
      </w:r>
      <w:proofErr w:type="spellStart"/>
      <w:r w:rsidR="00C90E68" w:rsidRPr="0084767F">
        <w:rPr>
          <w:color w:val="000000"/>
          <w:sz w:val="28"/>
          <w:szCs w:val="28"/>
        </w:rPr>
        <w:t>паралимпийским</w:t>
      </w:r>
      <w:proofErr w:type="spellEnd"/>
      <w:r w:rsidR="00C90E68" w:rsidRPr="0084767F">
        <w:rPr>
          <w:color w:val="000000"/>
          <w:sz w:val="28"/>
          <w:szCs w:val="28"/>
        </w:rPr>
        <w:t xml:space="preserve"> видам спорта должно осуществляться в объеме не ниже установленных нормативов.</w:t>
      </w:r>
    </w:p>
    <w:p w:rsidR="00C90E68" w:rsidRDefault="0082054D" w:rsidP="0082054D">
      <w:pPr>
        <w:pStyle w:val="afb"/>
        <w:widowControl w:val="0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4.7.5  </w:t>
      </w:r>
      <w:r w:rsidR="00C90E68" w:rsidRPr="0084767F">
        <w:rPr>
          <w:sz w:val="28"/>
          <w:szCs w:val="28"/>
        </w:rPr>
        <w:t>Подготовку спортсменов-инвалидов осуществляют специалисты</w:t>
      </w:r>
      <w:r>
        <w:rPr>
          <w:sz w:val="28"/>
          <w:szCs w:val="28"/>
        </w:rPr>
        <w:t>,</w:t>
      </w:r>
      <w:r w:rsidR="00C90E68" w:rsidRPr="0084767F">
        <w:rPr>
          <w:sz w:val="28"/>
          <w:szCs w:val="28"/>
        </w:rPr>
        <w:t xml:space="preserve"> имеющие базовое образование, соответствующее профилю спортивной подготовки в соответст</w:t>
      </w:r>
      <w:r>
        <w:rPr>
          <w:sz w:val="28"/>
          <w:szCs w:val="28"/>
        </w:rPr>
        <w:t>вующие профессиональной сфере.</w:t>
      </w:r>
      <w:proofErr w:type="gramEnd"/>
    </w:p>
    <w:p w:rsidR="00C90E68" w:rsidRDefault="0082054D" w:rsidP="0082054D">
      <w:pPr>
        <w:pStyle w:val="afb"/>
        <w:widowControl w:val="0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4.7.6  </w:t>
      </w:r>
      <w:r w:rsidR="00C90E68" w:rsidRPr="0084767F">
        <w:rPr>
          <w:color w:val="000000"/>
          <w:sz w:val="28"/>
          <w:szCs w:val="28"/>
        </w:rPr>
        <w:t>Контроль соблюдени</w:t>
      </w:r>
      <w:r>
        <w:rPr>
          <w:color w:val="000000"/>
          <w:sz w:val="28"/>
          <w:szCs w:val="28"/>
        </w:rPr>
        <w:t>я</w:t>
      </w:r>
      <w:r w:rsidR="00C90E68" w:rsidRPr="0084767F">
        <w:rPr>
          <w:color w:val="000000"/>
          <w:sz w:val="28"/>
          <w:szCs w:val="28"/>
        </w:rPr>
        <w:t xml:space="preserve"> организациями, осуществляющими спортивную подготовку, положений настоящего Специального федерального </w:t>
      </w:r>
      <w:r w:rsidR="001B6F2C">
        <w:rPr>
          <w:color w:val="000000"/>
          <w:sz w:val="28"/>
          <w:szCs w:val="28"/>
        </w:rPr>
        <w:t xml:space="preserve">государственного </w:t>
      </w:r>
      <w:r w:rsidR="00C90E68" w:rsidRPr="0084767F">
        <w:rPr>
          <w:color w:val="000000"/>
          <w:sz w:val="28"/>
          <w:szCs w:val="28"/>
        </w:rPr>
        <w:t>стандарта</w:t>
      </w:r>
      <w:r>
        <w:rPr>
          <w:color w:val="000000"/>
          <w:sz w:val="28"/>
          <w:szCs w:val="28"/>
        </w:rPr>
        <w:t>,</w:t>
      </w:r>
      <w:r w:rsidR="00C90E68" w:rsidRPr="0084767F">
        <w:rPr>
          <w:color w:val="000000"/>
          <w:sz w:val="28"/>
          <w:szCs w:val="28"/>
        </w:rPr>
        <w:t xml:space="preserve"> осуществляется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4C4B2E" w:rsidRDefault="0082054D" w:rsidP="00EE5F24">
      <w:pPr>
        <w:pStyle w:val="afb"/>
        <w:widowControl w:val="0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4.7.7  </w:t>
      </w:r>
      <w:r w:rsidR="00C90E68" w:rsidRPr="0084767F">
        <w:rPr>
          <w:color w:val="000000"/>
          <w:sz w:val="28"/>
          <w:szCs w:val="28"/>
        </w:rPr>
        <w:t xml:space="preserve">Федерация по данному виду спорта России и аккредитованные региональные федерации по данному виду спорта (далее - уполномоченные спортивные федерации) и их представители вправе осуществлять общественный контроль </w:t>
      </w:r>
      <w:r>
        <w:rPr>
          <w:color w:val="000000"/>
          <w:sz w:val="28"/>
          <w:szCs w:val="28"/>
        </w:rPr>
        <w:t>соблюдения</w:t>
      </w:r>
      <w:r w:rsidR="00C90E68" w:rsidRPr="0084767F">
        <w:rPr>
          <w:color w:val="000000"/>
          <w:sz w:val="28"/>
          <w:szCs w:val="28"/>
        </w:rPr>
        <w:t xml:space="preserve"> организациями, осуществляющими спортивную подготовку, положений настоящего Специального федерального </w:t>
      </w:r>
      <w:r w:rsidR="00D50079">
        <w:rPr>
          <w:color w:val="000000"/>
          <w:sz w:val="28"/>
          <w:szCs w:val="28"/>
        </w:rPr>
        <w:t xml:space="preserve">государственного </w:t>
      </w:r>
      <w:r w:rsidR="00C90E68" w:rsidRPr="0084767F">
        <w:rPr>
          <w:color w:val="000000"/>
          <w:sz w:val="28"/>
          <w:szCs w:val="28"/>
        </w:rPr>
        <w:t>стандарта.</w:t>
      </w:r>
      <w:r w:rsidR="004C4B2E">
        <w:rPr>
          <w:color w:val="000000"/>
          <w:sz w:val="28"/>
          <w:szCs w:val="28"/>
        </w:rPr>
        <w:br w:type="page"/>
      </w:r>
    </w:p>
    <w:p w:rsidR="00D50079" w:rsidRDefault="0082054D" w:rsidP="0082054D">
      <w:pPr>
        <w:widowControl w:val="0"/>
        <w:tabs>
          <w:tab w:val="left" w:pos="9639"/>
        </w:tabs>
        <w:spacing w:line="360" w:lineRule="auto"/>
        <w:jc w:val="center"/>
        <w:rPr>
          <w:bCs/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5  </w:t>
      </w:r>
      <w:r w:rsidR="00D50079">
        <w:rPr>
          <w:bCs/>
          <w:caps/>
          <w:color w:val="000000"/>
          <w:sz w:val="28"/>
          <w:szCs w:val="28"/>
        </w:rPr>
        <w:t>Список организаций и учреждений,</w:t>
      </w:r>
    </w:p>
    <w:p w:rsidR="0082054D" w:rsidRPr="0084767F" w:rsidRDefault="00D50079" w:rsidP="0082054D">
      <w:pPr>
        <w:widowControl w:val="0"/>
        <w:tabs>
          <w:tab w:val="left" w:pos="9639"/>
        </w:tabs>
        <w:spacing w:line="360" w:lineRule="auto"/>
        <w:jc w:val="center"/>
        <w:rPr>
          <w:color w:val="000000"/>
          <w:sz w:val="28"/>
          <w:szCs w:val="28"/>
        </w:rPr>
      </w:pPr>
      <w:proofErr w:type="gramStart"/>
      <w:r>
        <w:rPr>
          <w:bCs/>
          <w:caps/>
          <w:color w:val="000000"/>
          <w:sz w:val="28"/>
          <w:szCs w:val="28"/>
        </w:rPr>
        <w:t>принимавших</w:t>
      </w:r>
      <w:proofErr w:type="gramEnd"/>
      <w:r>
        <w:rPr>
          <w:bCs/>
          <w:caps/>
          <w:color w:val="000000"/>
          <w:sz w:val="28"/>
          <w:szCs w:val="28"/>
        </w:rPr>
        <w:t xml:space="preserve"> участие в разработке и экспертизе специального федерального государственного Стандарта спортивной подготовки</w:t>
      </w:r>
    </w:p>
    <w:p w:rsidR="00C90E68" w:rsidRDefault="00C90E68" w:rsidP="002B7ED3">
      <w:pPr>
        <w:widowControl w:val="0"/>
        <w:tabs>
          <w:tab w:val="left" w:pos="963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D50079" w:rsidRDefault="00D50079" w:rsidP="002B7ED3">
      <w:pPr>
        <w:widowControl w:val="0"/>
        <w:tabs>
          <w:tab w:val="left" w:pos="963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D50079">
        <w:rPr>
          <w:b/>
          <w:color w:val="000000"/>
          <w:sz w:val="28"/>
          <w:szCs w:val="28"/>
        </w:rPr>
        <w:t>Организация-разработчик</w:t>
      </w:r>
      <w:r>
        <w:rPr>
          <w:color w:val="000000"/>
          <w:sz w:val="28"/>
          <w:szCs w:val="28"/>
        </w:rPr>
        <w:t>:</w:t>
      </w:r>
    </w:p>
    <w:p w:rsidR="00D50079" w:rsidRDefault="00D50079" w:rsidP="002B7ED3">
      <w:pPr>
        <w:widowControl w:val="0"/>
        <w:tabs>
          <w:tab w:val="left" w:pos="963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учреждение «Санкт-Петербургский научно-исследовательский институт физической культуры».</w:t>
      </w:r>
    </w:p>
    <w:p w:rsidR="00FF1428" w:rsidRDefault="00FF1428" w:rsidP="00FF1428">
      <w:pPr>
        <w:widowControl w:val="0"/>
        <w:tabs>
          <w:tab w:val="left" w:pos="9639"/>
        </w:tabs>
        <w:spacing w:line="360" w:lineRule="auto"/>
        <w:ind w:firstLine="680"/>
        <w:jc w:val="both"/>
        <w:rPr>
          <w:b/>
          <w:color w:val="000000"/>
          <w:sz w:val="28"/>
          <w:szCs w:val="28"/>
        </w:rPr>
      </w:pPr>
    </w:p>
    <w:p w:rsidR="00FF1428" w:rsidRDefault="00FF1428" w:rsidP="00FF1428">
      <w:pPr>
        <w:widowControl w:val="0"/>
        <w:tabs>
          <w:tab w:val="left" w:pos="9639"/>
        </w:tabs>
        <w:spacing w:line="360" w:lineRule="auto"/>
        <w:ind w:firstLine="680"/>
        <w:jc w:val="both"/>
        <w:rPr>
          <w:b/>
          <w:color w:val="000000"/>
          <w:sz w:val="28"/>
          <w:szCs w:val="28"/>
        </w:rPr>
      </w:pPr>
      <w:r w:rsidRPr="00D50079">
        <w:rPr>
          <w:b/>
          <w:color w:val="000000"/>
          <w:sz w:val="28"/>
          <w:szCs w:val="28"/>
        </w:rPr>
        <w:t>Экспертиза</w:t>
      </w:r>
      <w:r>
        <w:rPr>
          <w:b/>
          <w:color w:val="000000"/>
          <w:sz w:val="28"/>
          <w:szCs w:val="28"/>
        </w:rPr>
        <w:t>:</w:t>
      </w:r>
    </w:p>
    <w:p w:rsidR="00FF1428" w:rsidRDefault="00FF1428" w:rsidP="00FF1428">
      <w:pPr>
        <w:widowControl w:val="0"/>
        <w:tabs>
          <w:tab w:val="left" w:pos="963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Общероссийская общественная физкультурно-спортивная организация «Федерация спорта слепых»;</w:t>
      </w:r>
    </w:p>
    <w:p w:rsidR="00FF1428" w:rsidRDefault="00FF1428" w:rsidP="00FF1428">
      <w:pPr>
        <w:widowControl w:val="0"/>
        <w:tabs>
          <w:tab w:val="left" w:pos="9639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Федеральное медико-биологическое агентство (ФМБА России).</w:t>
      </w:r>
    </w:p>
    <w:p w:rsidR="00FF1428" w:rsidRDefault="00FF1428" w:rsidP="00FF1428">
      <w:pPr>
        <w:widowControl w:val="0"/>
        <w:tabs>
          <w:tab w:val="left" w:pos="963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FF1428" w:rsidRDefault="00FF1428" w:rsidP="00FF1428">
      <w:pPr>
        <w:widowControl w:val="0"/>
        <w:tabs>
          <w:tab w:val="left" w:pos="963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658B6" w:rsidRPr="0072295F" w:rsidTr="00E06344">
        <w:tc>
          <w:tcPr>
            <w:tcW w:w="4785" w:type="dxa"/>
          </w:tcPr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  <w:r w:rsidRPr="0072295F">
              <w:rPr>
                <w:color w:val="000000"/>
                <w:sz w:val="28"/>
                <w:szCs w:val="28"/>
              </w:rPr>
              <w:t>СОГЛАСОВАНО:</w:t>
            </w:r>
          </w:p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</w:p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  <w:r w:rsidRPr="0072295F">
              <w:rPr>
                <w:color w:val="000000"/>
                <w:sz w:val="28"/>
                <w:szCs w:val="28"/>
              </w:rPr>
              <w:t>Директор Департамента науки, инновационной политики</w:t>
            </w:r>
          </w:p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  <w:r w:rsidRPr="0072295F">
              <w:rPr>
                <w:color w:val="000000"/>
                <w:sz w:val="28"/>
                <w:szCs w:val="28"/>
              </w:rPr>
              <w:t>и образования Министерства спорта Российской Федерации</w:t>
            </w:r>
          </w:p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</w:p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</w:p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72295F">
              <w:rPr>
                <w:color w:val="000000"/>
                <w:sz w:val="28"/>
                <w:szCs w:val="28"/>
              </w:rPr>
              <w:t>_____________________С.П.Евсеев</w:t>
            </w:r>
            <w:proofErr w:type="spellEnd"/>
          </w:p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</w:p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  <w:r w:rsidRPr="0072295F">
              <w:rPr>
                <w:color w:val="000000"/>
                <w:sz w:val="28"/>
                <w:szCs w:val="28"/>
              </w:rPr>
              <w:t>«____»___________________2012 г.</w:t>
            </w:r>
          </w:p>
        </w:tc>
        <w:tc>
          <w:tcPr>
            <w:tcW w:w="4786" w:type="dxa"/>
          </w:tcPr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  <w:r w:rsidRPr="0072295F">
              <w:rPr>
                <w:color w:val="000000"/>
                <w:sz w:val="28"/>
                <w:szCs w:val="28"/>
              </w:rPr>
              <w:t>ОРГАНИЗАЦИЯ-РАЗРАБОТЧИК</w:t>
            </w:r>
          </w:p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</w:p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  <w:r w:rsidRPr="0072295F">
              <w:rPr>
                <w:color w:val="000000"/>
                <w:sz w:val="28"/>
                <w:szCs w:val="28"/>
              </w:rPr>
              <w:t>Директор Федерального государственного бюджетного учреждения «Санкт-Петербургский научно-исследовательский институт физической культуры»</w:t>
            </w:r>
          </w:p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</w:p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72295F">
              <w:rPr>
                <w:color w:val="000000"/>
                <w:sz w:val="28"/>
                <w:szCs w:val="28"/>
              </w:rPr>
              <w:t>___________________О.М.Шелков</w:t>
            </w:r>
            <w:proofErr w:type="spellEnd"/>
          </w:p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</w:p>
          <w:p w:rsidR="001658B6" w:rsidRPr="0072295F" w:rsidRDefault="001658B6" w:rsidP="001658B6">
            <w:pPr>
              <w:widowControl w:val="0"/>
              <w:tabs>
                <w:tab w:val="left" w:pos="9639"/>
              </w:tabs>
              <w:rPr>
                <w:color w:val="000000"/>
                <w:sz w:val="28"/>
                <w:szCs w:val="28"/>
              </w:rPr>
            </w:pPr>
            <w:r w:rsidRPr="0072295F">
              <w:rPr>
                <w:color w:val="000000"/>
                <w:sz w:val="28"/>
                <w:szCs w:val="28"/>
              </w:rPr>
              <w:t>«____»___________________2012 г.</w:t>
            </w:r>
          </w:p>
        </w:tc>
      </w:tr>
    </w:tbl>
    <w:p w:rsidR="00D50079" w:rsidRDefault="00D50079" w:rsidP="00D50079">
      <w:pPr>
        <w:widowControl w:val="0"/>
        <w:tabs>
          <w:tab w:val="left" w:pos="9639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sectPr w:rsidR="00D50079" w:rsidSect="004E3CDA">
      <w:headerReference w:type="default" r:id="rId8"/>
      <w:pgSz w:w="11906" w:h="16838"/>
      <w:pgMar w:top="1134" w:right="850" w:bottom="1134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94" w:rsidRDefault="00103294">
      <w:r>
        <w:separator/>
      </w:r>
    </w:p>
  </w:endnote>
  <w:endnote w:type="continuationSeparator" w:id="0">
    <w:p w:rsidR="00103294" w:rsidRDefault="00103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94" w:rsidRDefault="00103294">
      <w:r>
        <w:separator/>
      </w:r>
    </w:p>
  </w:footnote>
  <w:footnote w:type="continuationSeparator" w:id="0">
    <w:p w:rsidR="00103294" w:rsidRDefault="00103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6223"/>
      <w:docPartObj>
        <w:docPartGallery w:val="Page Numbers (Top of Page)"/>
        <w:docPartUnique/>
      </w:docPartObj>
    </w:sdtPr>
    <w:sdtContent>
      <w:p w:rsidR="00E06344" w:rsidRDefault="00E06344">
        <w:pPr>
          <w:pStyle w:val="af4"/>
          <w:jc w:val="center"/>
        </w:pPr>
        <w:fldSimple w:instr=" PAGE   \* MERGEFORMAT ">
          <w:r w:rsidR="00E50A59">
            <w:rPr>
              <w:noProof/>
            </w:rPr>
            <w:t>22</w:t>
          </w:r>
        </w:fldSimple>
      </w:p>
    </w:sdtContent>
  </w:sdt>
  <w:p w:rsidR="00E06344" w:rsidRDefault="00E0634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>
    <w:nsid w:val="00000008"/>
    <w:multiLevelType w:val="singleLevel"/>
    <w:tmpl w:val="00000008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0D"/>
    <w:multiLevelType w:val="multilevel"/>
    <w:tmpl w:val="0000000D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00000E"/>
    <w:multiLevelType w:val="multilevel"/>
    <w:tmpl w:val="0000000E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>
    <w:nsid w:val="0000000F"/>
    <w:multiLevelType w:val="multilevel"/>
    <w:tmpl w:val="0000000F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>
    <w:nsid w:val="00000011"/>
    <w:multiLevelType w:val="multilevel"/>
    <w:tmpl w:val="00000011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singleLevel"/>
    <w:tmpl w:val="00000012"/>
    <w:name w:val="WW8Num15"/>
    <w:lvl w:ilvl="0">
      <w:start w:val="3"/>
      <w:numFmt w:val="decimal"/>
      <w:lvlText w:val="%1"/>
      <w:lvlJc w:val="left"/>
      <w:pPr>
        <w:tabs>
          <w:tab w:val="num" w:pos="0"/>
        </w:tabs>
        <w:ind w:left="915" w:hanging="360"/>
      </w:pPr>
    </w:lvl>
  </w:abstractNum>
  <w:abstractNum w:abstractNumId="18">
    <w:nsid w:val="00000013"/>
    <w:multiLevelType w:val="multilevel"/>
    <w:tmpl w:val="00000013"/>
    <w:name w:val="WW8Num1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612"/>
        </w:tabs>
        <w:ind w:left="612" w:hanging="555"/>
      </w:pPr>
    </w:lvl>
    <w:lvl w:ilvl="2">
      <w:start w:val="8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</w:lvl>
  </w:abstractNum>
  <w:abstractNum w:abstractNumId="20">
    <w:nsid w:val="00000015"/>
    <w:multiLevelType w:val="multilevel"/>
    <w:tmpl w:val="00000015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name w:val="WW8Num19"/>
    <w:lvl w:ilvl="0">
      <w:start w:val="5"/>
      <w:numFmt w:val="decimal"/>
      <w:lvlText w:val="%1.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72D71AA"/>
    <w:multiLevelType w:val="hybridMultilevel"/>
    <w:tmpl w:val="E0F6F582"/>
    <w:lvl w:ilvl="0" w:tplc="70E0A84C">
      <w:start w:val="1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17D171B8"/>
    <w:multiLevelType w:val="hybridMultilevel"/>
    <w:tmpl w:val="C4242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1AC7330"/>
    <w:multiLevelType w:val="hybridMultilevel"/>
    <w:tmpl w:val="796CAA9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3719675B"/>
    <w:multiLevelType w:val="multilevel"/>
    <w:tmpl w:val="991087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6">
    <w:nsid w:val="3AF6409D"/>
    <w:multiLevelType w:val="hybridMultilevel"/>
    <w:tmpl w:val="632AAEE8"/>
    <w:lvl w:ilvl="0" w:tplc="95546350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7">
    <w:nsid w:val="449B3CDF"/>
    <w:multiLevelType w:val="hybridMultilevel"/>
    <w:tmpl w:val="06D2E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5FE689C"/>
    <w:multiLevelType w:val="hybridMultilevel"/>
    <w:tmpl w:val="03425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E2B5140"/>
    <w:multiLevelType w:val="hybridMultilevel"/>
    <w:tmpl w:val="9E243DD2"/>
    <w:lvl w:ilvl="0" w:tplc="B9BACD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E2B7D"/>
    <w:multiLevelType w:val="hybridMultilevel"/>
    <w:tmpl w:val="E9C607C6"/>
    <w:lvl w:ilvl="0" w:tplc="EACC36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4"/>
  </w:num>
  <w:num w:numId="28">
    <w:abstractNumId w:val="22"/>
  </w:num>
  <w:num w:numId="29">
    <w:abstractNumId w:val="26"/>
  </w:num>
  <w:num w:numId="30">
    <w:abstractNumId w:val="25"/>
  </w:num>
  <w:num w:numId="31">
    <w:abstractNumId w:val="29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1F6E"/>
    <w:rsid w:val="000113AF"/>
    <w:rsid w:val="00067296"/>
    <w:rsid w:val="00073841"/>
    <w:rsid w:val="000A6EA8"/>
    <w:rsid w:val="000A779C"/>
    <w:rsid w:val="000A79EC"/>
    <w:rsid w:val="000C687B"/>
    <w:rsid w:val="000D717B"/>
    <w:rsid w:val="000F40B7"/>
    <w:rsid w:val="00103294"/>
    <w:rsid w:val="00105415"/>
    <w:rsid w:val="001128D5"/>
    <w:rsid w:val="00127C36"/>
    <w:rsid w:val="00134B94"/>
    <w:rsid w:val="001648E6"/>
    <w:rsid w:val="001658B6"/>
    <w:rsid w:val="00172735"/>
    <w:rsid w:val="00186E9A"/>
    <w:rsid w:val="001B2D39"/>
    <w:rsid w:val="001B6F2C"/>
    <w:rsid w:val="00236F95"/>
    <w:rsid w:val="002479C5"/>
    <w:rsid w:val="0025683F"/>
    <w:rsid w:val="00256A90"/>
    <w:rsid w:val="00267055"/>
    <w:rsid w:val="0027079F"/>
    <w:rsid w:val="002B7ED3"/>
    <w:rsid w:val="002C443E"/>
    <w:rsid w:val="002E55C8"/>
    <w:rsid w:val="00307914"/>
    <w:rsid w:val="00313970"/>
    <w:rsid w:val="00325605"/>
    <w:rsid w:val="00334C1A"/>
    <w:rsid w:val="0034102A"/>
    <w:rsid w:val="00345A2C"/>
    <w:rsid w:val="00350F2C"/>
    <w:rsid w:val="0035771E"/>
    <w:rsid w:val="00361729"/>
    <w:rsid w:val="003622AC"/>
    <w:rsid w:val="00364393"/>
    <w:rsid w:val="00370CD3"/>
    <w:rsid w:val="00374B5D"/>
    <w:rsid w:val="00376A27"/>
    <w:rsid w:val="00390682"/>
    <w:rsid w:val="003B5239"/>
    <w:rsid w:val="003B5652"/>
    <w:rsid w:val="003C4130"/>
    <w:rsid w:val="003D3B8A"/>
    <w:rsid w:val="003F20E5"/>
    <w:rsid w:val="00443D69"/>
    <w:rsid w:val="004701BF"/>
    <w:rsid w:val="0049160B"/>
    <w:rsid w:val="004C4B2E"/>
    <w:rsid w:val="004C5098"/>
    <w:rsid w:val="004E3CDA"/>
    <w:rsid w:val="004E3EB3"/>
    <w:rsid w:val="00533930"/>
    <w:rsid w:val="005341C9"/>
    <w:rsid w:val="005552D9"/>
    <w:rsid w:val="00561157"/>
    <w:rsid w:val="005642EE"/>
    <w:rsid w:val="0056730E"/>
    <w:rsid w:val="0058083E"/>
    <w:rsid w:val="00581413"/>
    <w:rsid w:val="005B2DE9"/>
    <w:rsid w:val="005C796E"/>
    <w:rsid w:val="005E1042"/>
    <w:rsid w:val="005E3A34"/>
    <w:rsid w:val="005F4A11"/>
    <w:rsid w:val="005F7080"/>
    <w:rsid w:val="0062051C"/>
    <w:rsid w:val="00620D81"/>
    <w:rsid w:val="00640CE1"/>
    <w:rsid w:val="00642B21"/>
    <w:rsid w:val="006435E8"/>
    <w:rsid w:val="0065091C"/>
    <w:rsid w:val="006530C9"/>
    <w:rsid w:val="00661F6E"/>
    <w:rsid w:val="0066517F"/>
    <w:rsid w:val="00677460"/>
    <w:rsid w:val="006813D1"/>
    <w:rsid w:val="00691348"/>
    <w:rsid w:val="00694A60"/>
    <w:rsid w:val="006A5F6B"/>
    <w:rsid w:val="006B15EB"/>
    <w:rsid w:val="006B3D6A"/>
    <w:rsid w:val="006B776A"/>
    <w:rsid w:val="006D5F96"/>
    <w:rsid w:val="006D787E"/>
    <w:rsid w:val="006E37C8"/>
    <w:rsid w:val="006F5E6E"/>
    <w:rsid w:val="0070137D"/>
    <w:rsid w:val="007071FA"/>
    <w:rsid w:val="00722217"/>
    <w:rsid w:val="007227FA"/>
    <w:rsid w:val="00731EA0"/>
    <w:rsid w:val="007411CA"/>
    <w:rsid w:val="0074634F"/>
    <w:rsid w:val="00746D76"/>
    <w:rsid w:val="007561AE"/>
    <w:rsid w:val="00763085"/>
    <w:rsid w:val="00773CD0"/>
    <w:rsid w:val="007773B1"/>
    <w:rsid w:val="007A7C99"/>
    <w:rsid w:val="007C2A00"/>
    <w:rsid w:val="007C7C16"/>
    <w:rsid w:val="00805C1C"/>
    <w:rsid w:val="00812278"/>
    <w:rsid w:val="0082054D"/>
    <w:rsid w:val="00821905"/>
    <w:rsid w:val="0084767F"/>
    <w:rsid w:val="00865F4A"/>
    <w:rsid w:val="0088202E"/>
    <w:rsid w:val="008A0923"/>
    <w:rsid w:val="008A6A35"/>
    <w:rsid w:val="008A7498"/>
    <w:rsid w:val="008B368C"/>
    <w:rsid w:val="008E0B61"/>
    <w:rsid w:val="008E61E5"/>
    <w:rsid w:val="008F24F4"/>
    <w:rsid w:val="008F2648"/>
    <w:rsid w:val="008F68C8"/>
    <w:rsid w:val="00921A06"/>
    <w:rsid w:val="00934178"/>
    <w:rsid w:val="00944A20"/>
    <w:rsid w:val="00963CFC"/>
    <w:rsid w:val="009B07F7"/>
    <w:rsid w:val="009B6F94"/>
    <w:rsid w:val="009C67A9"/>
    <w:rsid w:val="009D7960"/>
    <w:rsid w:val="009E0DF8"/>
    <w:rsid w:val="009F1E76"/>
    <w:rsid w:val="009F2005"/>
    <w:rsid w:val="00A00382"/>
    <w:rsid w:val="00A131EA"/>
    <w:rsid w:val="00A14819"/>
    <w:rsid w:val="00A342E8"/>
    <w:rsid w:val="00A458A4"/>
    <w:rsid w:val="00A61657"/>
    <w:rsid w:val="00AA450A"/>
    <w:rsid w:val="00AE6EC7"/>
    <w:rsid w:val="00AF3298"/>
    <w:rsid w:val="00B33A1A"/>
    <w:rsid w:val="00B40812"/>
    <w:rsid w:val="00B47979"/>
    <w:rsid w:val="00B5675B"/>
    <w:rsid w:val="00B75D51"/>
    <w:rsid w:val="00B876A6"/>
    <w:rsid w:val="00B939C2"/>
    <w:rsid w:val="00B971AB"/>
    <w:rsid w:val="00BA355B"/>
    <w:rsid w:val="00BB0550"/>
    <w:rsid w:val="00BD0C60"/>
    <w:rsid w:val="00BD7CBB"/>
    <w:rsid w:val="00BF69A2"/>
    <w:rsid w:val="00BF6AB2"/>
    <w:rsid w:val="00C00443"/>
    <w:rsid w:val="00C032C5"/>
    <w:rsid w:val="00C037D8"/>
    <w:rsid w:val="00C26E53"/>
    <w:rsid w:val="00C30252"/>
    <w:rsid w:val="00C348E5"/>
    <w:rsid w:val="00C37C2E"/>
    <w:rsid w:val="00C66938"/>
    <w:rsid w:val="00C84BAD"/>
    <w:rsid w:val="00C90E68"/>
    <w:rsid w:val="00CA53F9"/>
    <w:rsid w:val="00CB2291"/>
    <w:rsid w:val="00CB4B18"/>
    <w:rsid w:val="00CC48C7"/>
    <w:rsid w:val="00CF18F7"/>
    <w:rsid w:val="00CF676D"/>
    <w:rsid w:val="00D0001F"/>
    <w:rsid w:val="00D25803"/>
    <w:rsid w:val="00D32104"/>
    <w:rsid w:val="00D472F9"/>
    <w:rsid w:val="00D50079"/>
    <w:rsid w:val="00D77237"/>
    <w:rsid w:val="00D97CFC"/>
    <w:rsid w:val="00DD0CBE"/>
    <w:rsid w:val="00DD6AC3"/>
    <w:rsid w:val="00DE0B7D"/>
    <w:rsid w:val="00DF7DBE"/>
    <w:rsid w:val="00E05F04"/>
    <w:rsid w:val="00E06344"/>
    <w:rsid w:val="00E234D5"/>
    <w:rsid w:val="00E36541"/>
    <w:rsid w:val="00E43722"/>
    <w:rsid w:val="00E50A59"/>
    <w:rsid w:val="00E82859"/>
    <w:rsid w:val="00EB3EFD"/>
    <w:rsid w:val="00EB41FD"/>
    <w:rsid w:val="00EB4467"/>
    <w:rsid w:val="00EE2A1C"/>
    <w:rsid w:val="00EE5F24"/>
    <w:rsid w:val="00EF3395"/>
    <w:rsid w:val="00F1565B"/>
    <w:rsid w:val="00F16248"/>
    <w:rsid w:val="00F21013"/>
    <w:rsid w:val="00F22148"/>
    <w:rsid w:val="00F34A5E"/>
    <w:rsid w:val="00F36A99"/>
    <w:rsid w:val="00F47CD4"/>
    <w:rsid w:val="00F57CD6"/>
    <w:rsid w:val="00F63E81"/>
    <w:rsid w:val="00F64F28"/>
    <w:rsid w:val="00F8234D"/>
    <w:rsid w:val="00F94B26"/>
    <w:rsid w:val="00FA36C5"/>
    <w:rsid w:val="00FD2741"/>
    <w:rsid w:val="00FD292B"/>
    <w:rsid w:val="00FF1428"/>
    <w:rsid w:val="00FF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72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43722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E43722"/>
    <w:pPr>
      <w:keepNext/>
      <w:numPr>
        <w:ilvl w:val="1"/>
        <w:numId w:val="1"/>
      </w:numPr>
      <w:ind w:left="360"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43722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43722"/>
    <w:pPr>
      <w:keepNext/>
      <w:numPr>
        <w:ilvl w:val="3"/>
        <w:numId w:val="1"/>
      </w:numPr>
      <w:ind w:left="720" w:firstLine="0"/>
      <w:outlineLvl w:val="3"/>
    </w:pPr>
    <w:rPr>
      <w:sz w:val="24"/>
    </w:rPr>
  </w:style>
  <w:style w:type="paragraph" w:styleId="5">
    <w:name w:val="heading 5"/>
    <w:basedOn w:val="a"/>
    <w:next w:val="a"/>
    <w:qFormat/>
    <w:rsid w:val="00E43722"/>
    <w:pPr>
      <w:keepNext/>
      <w:numPr>
        <w:ilvl w:val="4"/>
        <w:numId w:val="1"/>
      </w:numPr>
      <w:ind w:left="284" w:firstLine="436"/>
      <w:jc w:val="both"/>
      <w:outlineLvl w:val="4"/>
    </w:pPr>
    <w:rPr>
      <w:sz w:val="24"/>
    </w:rPr>
  </w:style>
  <w:style w:type="paragraph" w:styleId="6">
    <w:name w:val="heading 6"/>
    <w:basedOn w:val="a0"/>
    <w:next w:val="a1"/>
    <w:qFormat/>
    <w:rsid w:val="00E43722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rsid w:val="00E43722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rsid w:val="00E43722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E43722"/>
    <w:rPr>
      <w:rFonts w:ascii="Symbol" w:hAnsi="Symbol" w:cs="Symbol"/>
    </w:rPr>
  </w:style>
  <w:style w:type="character" w:customStyle="1" w:styleId="WW8Num5z0">
    <w:name w:val="WW8Num5z0"/>
    <w:rsid w:val="00E43722"/>
    <w:rPr>
      <w:rFonts w:ascii="Symbol" w:hAnsi="Symbol"/>
    </w:rPr>
  </w:style>
  <w:style w:type="character" w:customStyle="1" w:styleId="WW8Num5z1">
    <w:name w:val="WW8Num5z1"/>
    <w:rsid w:val="00E43722"/>
    <w:rPr>
      <w:rFonts w:ascii="Courier New" w:hAnsi="Courier New" w:cs="Courier New"/>
    </w:rPr>
  </w:style>
  <w:style w:type="character" w:customStyle="1" w:styleId="WW8Num6z0">
    <w:name w:val="WW8Num6z0"/>
    <w:rsid w:val="00E43722"/>
    <w:rPr>
      <w:rFonts w:ascii="Symbol" w:hAnsi="Symbol" w:cs="OpenSymbol"/>
    </w:rPr>
  </w:style>
  <w:style w:type="character" w:customStyle="1" w:styleId="WW8Num6z1">
    <w:name w:val="WW8Num6z1"/>
    <w:rsid w:val="00E43722"/>
    <w:rPr>
      <w:rFonts w:ascii="OpenSymbol" w:hAnsi="OpenSymbol" w:cs="OpenSymbol"/>
    </w:rPr>
  </w:style>
  <w:style w:type="character" w:customStyle="1" w:styleId="WW8Num10z0">
    <w:name w:val="WW8Num10z0"/>
    <w:rsid w:val="00E43722"/>
    <w:rPr>
      <w:rFonts w:ascii="Symbol" w:hAnsi="Symbol"/>
    </w:rPr>
  </w:style>
  <w:style w:type="character" w:customStyle="1" w:styleId="WW8Num13z0">
    <w:name w:val="WW8Num13z0"/>
    <w:rsid w:val="00E43722"/>
    <w:rPr>
      <w:rFonts w:ascii="Times New Roman" w:hAnsi="Times New Roman" w:cs="Times New Roman"/>
    </w:rPr>
  </w:style>
  <w:style w:type="character" w:customStyle="1" w:styleId="WW8Num13z1">
    <w:name w:val="WW8Num13z1"/>
    <w:rsid w:val="00E43722"/>
    <w:rPr>
      <w:rFonts w:ascii="OpenSymbol" w:hAnsi="OpenSymbol" w:cs="OpenSymbol"/>
    </w:rPr>
  </w:style>
  <w:style w:type="character" w:customStyle="1" w:styleId="WW8Num14z0">
    <w:name w:val="WW8Num14z0"/>
    <w:rsid w:val="00E43722"/>
    <w:rPr>
      <w:rFonts w:ascii="Symbol" w:hAnsi="Symbol"/>
    </w:rPr>
  </w:style>
  <w:style w:type="character" w:customStyle="1" w:styleId="WW8Num14z1">
    <w:name w:val="WW8Num14z1"/>
    <w:rsid w:val="00E43722"/>
    <w:rPr>
      <w:rFonts w:ascii="Courier New" w:hAnsi="Courier New" w:cs="Courier New"/>
    </w:rPr>
  </w:style>
  <w:style w:type="character" w:customStyle="1" w:styleId="WW8Num15z0">
    <w:name w:val="WW8Num15z0"/>
    <w:rsid w:val="00E43722"/>
    <w:rPr>
      <w:rFonts w:ascii="Symbol" w:hAnsi="Symbol"/>
    </w:rPr>
  </w:style>
  <w:style w:type="character" w:customStyle="1" w:styleId="WW8Num15z1">
    <w:name w:val="WW8Num15z1"/>
    <w:rsid w:val="00E43722"/>
    <w:rPr>
      <w:rFonts w:ascii="Courier New" w:hAnsi="Courier New" w:cs="Courier New"/>
    </w:rPr>
  </w:style>
  <w:style w:type="character" w:customStyle="1" w:styleId="WW8Num16z0">
    <w:name w:val="WW8Num16z0"/>
    <w:rsid w:val="00E43722"/>
    <w:rPr>
      <w:rFonts w:ascii="Symbol" w:hAnsi="Symbol"/>
    </w:rPr>
  </w:style>
  <w:style w:type="character" w:customStyle="1" w:styleId="WW8Num16z1">
    <w:name w:val="WW8Num16z1"/>
    <w:rsid w:val="00E43722"/>
    <w:rPr>
      <w:rFonts w:ascii="Courier New" w:hAnsi="Courier New" w:cs="Courier New"/>
    </w:rPr>
  </w:style>
  <w:style w:type="character" w:customStyle="1" w:styleId="WW8Num17z0">
    <w:name w:val="WW8Num17z0"/>
    <w:rsid w:val="00E43722"/>
    <w:rPr>
      <w:rFonts w:ascii="Symbol" w:hAnsi="Symbol" w:cs="OpenSymbol"/>
    </w:rPr>
  </w:style>
  <w:style w:type="character" w:customStyle="1" w:styleId="WW8Num17z1">
    <w:name w:val="WW8Num17z1"/>
    <w:rsid w:val="00E43722"/>
    <w:rPr>
      <w:rFonts w:ascii="OpenSymbol" w:hAnsi="OpenSymbol" w:cs="OpenSymbol"/>
    </w:rPr>
  </w:style>
  <w:style w:type="character" w:customStyle="1" w:styleId="WW8Num18z0">
    <w:name w:val="WW8Num18z0"/>
    <w:rsid w:val="00E43722"/>
    <w:rPr>
      <w:rFonts w:ascii="Symbol" w:hAnsi="Symbol"/>
    </w:rPr>
  </w:style>
  <w:style w:type="character" w:customStyle="1" w:styleId="WW8Num18z1">
    <w:name w:val="WW8Num18z1"/>
    <w:rsid w:val="00E43722"/>
    <w:rPr>
      <w:rFonts w:ascii="Courier New" w:hAnsi="Courier New" w:cs="Courier New"/>
    </w:rPr>
  </w:style>
  <w:style w:type="character" w:customStyle="1" w:styleId="WW8Num19z0">
    <w:name w:val="WW8Num19z0"/>
    <w:rsid w:val="00E43722"/>
    <w:rPr>
      <w:rFonts w:ascii="Symbol" w:hAnsi="Symbol" w:cs="OpenSymbol"/>
    </w:rPr>
  </w:style>
  <w:style w:type="character" w:customStyle="1" w:styleId="WW8Num19z1">
    <w:name w:val="WW8Num19z1"/>
    <w:rsid w:val="00E43722"/>
    <w:rPr>
      <w:rFonts w:ascii="OpenSymbol" w:hAnsi="OpenSymbol" w:cs="OpenSymbol"/>
    </w:rPr>
  </w:style>
  <w:style w:type="character" w:customStyle="1" w:styleId="WW8Num23z0">
    <w:name w:val="WW8Num23z0"/>
    <w:rsid w:val="00E43722"/>
    <w:rPr>
      <w:rFonts w:ascii="Symbol" w:hAnsi="Symbol" w:cs="OpenSymbol"/>
    </w:rPr>
  </w:style>
  <w:style w:type="character" w:customStyle="1" w:styleId="WW8Num23z1">
    <w:name w:val="WW8Num23z1"/>
    <w:rsid w:val="00E43722"/>
    <w:rPr>
      <w:rFonts w:ascii="OpenSymbol" w:hAnsi="OpenSymbol" w:cs="OpenSymbol"/>
    </w:rPr>
  </w:style>
  <w:style w:type="character" w:customStyle="1" w:styleId="40">
    <w:name w:val="Основной шрифт абзаца4"/>
    <w:rsid w:val="00E43722"/>
  </w:style>
  <w:style w:type="character" w:customStyle="1" w:styleId="WW8Num4z0">
    <w:name w:val="WW8Num4z0"/>
    <w:rsid w:val="00E43722"/>
    <w:rPr>
      <w:rFonts w:ascii="Symbol" w:hAnsi="Symbol"/>
    </w:rPr>
  </w:style>
  <w:style w:type="character" w:customStyle="1" w:styleId="WW8Num4z1">
    <w:name w:val="WW8Num4z1"/>
    <w:rsid w:val="00E43722"/>
    <w:rPr>
      <w:rFonts w:ascii="Courier New" w:hAnsi="Courier New" w:cs="Courier New"/>
    </w:rPr>
  </w:style>
  <w:style w:type="character" w:customStyle="1" w:styleId="WW8Num9z0">
    <w:name w:val="WW8Num9z0"/>
    <w:rsid w:val="00E43722"/>
    <w:rPr>
      <w:rFonts w:ascii="Symbol" w:hAnsi="Symbol"/>
    </w:rPr>
  </w:style>
  <w:style w:type="character" w:customStyle="1" w:styleId="WW8Num12z0">
    <w:name w:val="WW8Num12z0"/>
    <w:rsid w:val="00E43722"/>
    <w:rPr>
      <w:rFonts w:ascii="Symbol" w:hAnsi="Symbol"/>
    </w:rPr>
  </w:style>
  <w:style w:type="character" w:customStyle="1" w:styleId="WW8Num12z1">
    <w:name w:val="WW8Num12z1"/>
    <w:rsid w:val="00E43722"/>
    <w:rPr>
      <w:rFonts w:ascii="Courier New" w:hAnsi="Courier New" w:cs="Courier New"/>
    </w:rPr>
  </w:style>
  <w:style w:type="character" w:customStyle="1" w:styleId="Absatz-Standardschriftart">
    <w:name w:val="Absatz-Standardschriftart"/>
    <w:rsid w:val="00E43722"/>
  </w:style>
  <w:style w:type="character" w:customStyle="1" w:styleId="WW8Num20z0">
    <w:name w:val="WW8Num20z0"/>
    <w:rsid w:val="00E43722"/>
    <w:rPr>
      <w:rFonts w:ascii="Symbol" w:hAnsi="Symbol" w:cs="OpenSymbol"/>
    </w:rPr>
  </w:style>
  <w:style w:type="character" w:customStyle="1" w:styleId="WW8Num20z1">
    <w:name w:val="WW8Num20z1"/>
    <w:rsid w:val="00E43722"/>
    <w:rPr>
      <w:rFonts w:ascii="OpenSymbol" w:hAnsi="OpenSymbol" w:cs="OpenSymbol"/>
    </w:rPr>
  </w:style>
  <w:style w:type="character" w:customStyle="1" w:styleId="WW8Num21z0">
    <w:name w:val="WW8Num21z0"/>
    <w:rsid w:val="00E43722"/>
    <w:rPr>
      <w:rFonts w:ascii="Symbol" w:hAnsi="Symbol" w:cs="OpenSymbol"/>
    </w:rPr>
  </w:style>
  <w:style w:type="character" w:customStyle="1" w:styleId="WW8Num21z1">
    <w:name w:val="WW8Num21z1"/>
    <w:rsid w:val="00E43722"/>
    <w:rPr>
      <w:rFonts w:ascii="OpenSymbol" w:hAnsi="OpenSymbol" w:cs="OpenSymbol"/>
    </w:rPr>
  </w:style>
  <w:style w:type="character" w:customStyle="1" w:styleId="WW8Num22z0">
    <w:name w:val="WW8Num22z0"/>
    <w:rsid w:val="00E43722"/>
    <w:rPr>
      <w:rFonts w:ascii="Symbol" w:hAnsi="Symbol" w:cs="OpenSymbol"/>
    </w:rPr>
  </w:style>
  <w:style w:type="character" w:customStyle="1" w:styleId="WW8Num22z1">
    <w:name w:val="WW8Num22z1"/>
    <w:rsid w:val="00E43722"/>
    <w:rPr>
      <w:rFonts w:ascii="Courier New" w:hAnsi="Courier New" w:cs="Courier New"/>
    </w:rPr>
  </w:style>
  <w:style w:type="character" w:customStyle="1" w:styleId="30">
    <w:name w:val="Основной шрифт абзаца3"/>
    <w:rsid w:val="00E43722"/>
  </w:style>
  <w:style w:type="character" w:customStyle="1" w:styleId="WW-Absatz-Standardschriftart">
    <w:name w:val="WW-Absatz-Standardschriftart"/>
    <w:rsid w:val="00E43722"/>
  </w:style>
  <w:style w:type="character" w:customStyle="1" w:styleId="WW8Num7z0">
    <w:name w:val="WW8Num7z0"/>
    <w:rsid w:val="00E43722"/>
    <w:rPr>
      <w:sz w:val="24"/>
    </w:rPr>
  </w:style>
  <w:style w:type="character" w:customStyle="1" w:styleId="WW8Num7z1">
    <w:name w:val="WW8Num7z1"/>
    <w:rsid w:val="00E43722"/>
    <w:rPr>
      <w:rFonts w:ascii="OpenSymbol" w:hAnsi="OpenSymbol" w:cs="OpenSymbol"/>
    </w:rPr>
  </w:style>
  <w:style w:type="character" w:customStyle="1" w:styleId="WW8Num16z2">
    <w:name w:val="WW8Num16z2"/>
    <w:rsid w:val="00E43722"/>
    <w:rPr>
      <w:rFonts w:ascii="Wingdings" w:hAnsi="Wingdings"/>
    </w:rPr>
  </w:style>
  <w:style w:type="character" w:customStyle="1" w:styleId="20">
    <w:name w:val="Основной шрифт абзаца2"/>
    <w:rsid w:val="00E43722"/>
  </w:style>
  <w:style w:type="character" w:customStyle="1" w:styleId="WW8Num2z0">
    <w:name w:val="WW8Num2z0"/>
    <w:rsid w:val="00E43722"/>
    <w:rPr>
      <w:rFonts w:ascii="Symbol" w:hAnsi="Symbol"/>
    </w:rPr>
  </w:style>
  <w:style w:type="character" w:customStyle="1" w:styleId="WW-Absatz-Standardschriftart1">
    <w:name w:val="WW-Absatz-Standardschriftart1"/>
    <w:rsid w:val="00E43722"/>
  </w:style>
  <w:style w:type="character" w:customStyle="1" w:styleId="WW8Num3z0">
    <w:name w:val="WW8Num3z0"/>
    <w:rsid w:val="00E43722"/>
    <w:rPr>
      <w:rFonts w:ascii="Symbol" w:hAnsi="Symbol"/>
    </w:rPr>
  </w:style>
  <w:style w:type="character" w:customStyle="1" w:styleId="WW8Num3z1">
    <w:name w:val="WW8Num3z1"/>
    <w:rsid w:val="00E43722"/>
    <w:rPr>
      <w:rFonts w:ascii="Courier New" w:hAnsi="Courier New" w:cs="Courier New"/>
    </w:rPr>
  </w:style>
  <w:style w:type="character" w:customStyle="1" w:styleId="WW8Num3z2">
    <w:name w:val="WW8Num3z2"/>
    <w:rsid w:val="00E43722"/>
    <w:rPr>
      <w:rFonts w:ascii="Wingdings" w:hAnsi="Wingdings"/>
    </w:rPr>
  </w:style>
  <w:style w:type="character" w:customStyle="1" w:styleId="WW8Num4z2">
    <w:name w:val="WW8Num4z2"/>
    <w:rsid w:val="00E43722"/>
    <w:rPr>
      <w:rFonts w:ascii="Wingdings" w:hAnsi="Wingdings"/>
    </w:rPr>
  </w:style>
  <w:style w:type="character" w:customStyle="1" w:styleId="WW8Num5z2">
    <w:name w:val="WW8Num5z2"/>
    <w:rsid w:val="00E43722"/>
    <w:rPr>
      <w:rFonts w:ascii="Wingdings" w:hAnsi="Wingdings"/>
    </w:rPr>
  </w:style>
  <w:style w:type="character" w:customStyle="1" w:styleId="WW8Num8z0">
    <w:name w:val="WW8Num8z0"/>
    <w:rsid w:val="00E43722"/>
    <w:rPr>
      <w:rFonts w:ascii="Times New Roman" w:hAnsi="Times New Roman" w:cs="Times New Roman"/>
    </w:rPr>
  </w:style>
  <w:style w:type="character" w:customStyle="1" w:styleId="WW8Num9z1">
    <w:name w:val="WW8Num9z1"/>
    <w:rsid w:val="00E43722"/>
    <w:rPr>
      <w:rFonts w:ascii="Courier New" w:hAnsi="Courier New" w:cs="Courier New"/>
    </w:rPr>
  </w:style>
  <w:style w:type="character" w:customStyle="1" w:styleId="WW8Num9z2">
    <w:name w:val="WW8Num9z2"/>
    <w:rsid w:val="00E43722"/>
    <w:rPr>
      <w:rFonts w:ascii="Wingdings" w:hAnsi="Wingdings"/>
    </w:rPr>
  </w:style>
  <w:style w:type="character" w:customStyle="1" w:styleId="WW8Num11z0">
    <w:name w:val="WW8Num11z0"/>
    <w:rsid w:val="00E43722"/>
    <w:rPr>
      <w:rFonts w:ascii="Times New Roman" w:hAnsi="Times New Roman" w:cs="Times New Roman"/>
    </w:rPr>
  </w:style>
  <w:style w:type="character" w:customStyle="1" w:styleId="WW8Num12z2">
    <w:name w:val="WW8Num12z2"/>
    <w:rsid w:val="00E43722"/>
    <w:rPr>
      <w:rFonts w:ascii="Wingdings" w:hAnsi="Wingdings"/>
    </w:rPr>
  </w:style>
  <w:style w:type="character" w:customStyle="1" w:styleId="WW8Num14z2">
    <w:name w:val="WW8Num14z2"/>
    <w:rsid w:val="00E43722"/>
    <w:rPr>
      <w:rFonts w:ascii="Wingdings" w:hAnsi="Wingdings"/>
    </w:rPr>
  </w:style>
  <w:style w:type="character" w:customStyle="1" w:styleId="WW8Num15z2">
    <w:name w:val="WW8Num15z2"/>
    <w:rsid w:val="00E43722"/>
    <w:rPr>
      <w:rFonts w:ascii="Wingdings" w:hAnsi="Wingdings"/>
    </w:rPr>
  </w:style>
  <w:style w:type="character" w:customStyle="1" w:styleId="WW8Num18z2">
    <w:name w:val="WW8Num18z2"/>
    <w:rsid w:val="00E43722"/>
    <w:rPr>
      <w:rFonts w:ascii="Wingdings" w:hAnsi="Wingdings"/>
    </w:rPr>
  </w:style>
  <w:style w:type="character" w:customStyle="1" w:styleId="WW8Num22z2">
    <w:name w:val="WW8Num22z2"/>
    <w:rsid w:val="00E43722"/>
    <w:rPr>
      <w:rFonts w:ascii="Wingdings" w:hAnsi="Wingdings"/>
    </w:rPr>
  </w:style>
  <w:style w:type="character" w:customStyle="1" w:styleId="WW8Num22z3">
    <w:name w:val="WW8Num22z3"/>
    <w:rsid w:val="00E43722"/>
    <w:rPr>
      <w:rFonts w:ascii="Symbol" w:hAnsi="Symbol"/>
    </w:rPr>
  </w:style>
  <w:style w:type="character" w:customStyle="1" w:styleId="WW8Num25z0">
    <w:name w:val="WW8Num25z0"/>
    <w:rsid w:val="00E43722"/>
    <w:rPr>
      <w:b w:val="0"/>
    </w:rPr>
  </w:style>
  <w:style w:type="character" w:customStyle="1" w:styleId="WW8Num28z0">
    <w:name w:val="WW8Num28z0"/>
    <w:rsid w:val="00E43722"/>
    <w:rPr>
      <w:rFonts w:ascii="Times New Roman" w:hAnsi="Times New Roman" w:cs="Times New Roman"/>
    </w:rPr>
  </w:style>
  <w:style w:type="character" w:customStyle="1" w:styleId="WW8Num29z0">
    <w:name w:val="WW8Num29z0"/>
    <w:rsid w:val="00E43722"/>
    <w:rPr>
      <w:rFonts w:ascii="Times New Roman" w:hAnsi="Times New Roman" w:cs="Times New Roman"/>
    </w:rPr>
  </w:style>
  <w:style w:type="character" w:customStyle="1" w:styleId="WW8Num32z0">
    <w:name w:val="WW8Num32z0"/>
    <w:rsid w:val="00E43722"/>
    <w:rPr>
      <w:rFonts w:ascii="Symbol" w:hAnsi="Symbol"/>
    </w:rPr>
  </w:style>
  <w:style w:type="character" w:customStyle="1" w:styleId="WW8Num32z1">
    <w:name w:val="WW8Num32z1"/>
    <w:rsid w:val="00E43722"/>
    <w:rPr>
      <w:rFonts w:ascii="Courier New" w:hAnsi="Courier New" w:cs="Courier New"/>
    </w:rPr>
  </w:style>
  <w:style w:type="character" w:customStyle="1" w:styleId="WW8Num32z2">
    <w:name w:val="WW8Num32z2"/>
    <w:rsid w:val="00E43722"/>
    <w:rPr>
      <w:rFonts w:ascii="Wingdings" w:hAnsi="Wingdings"/>
    </w:rPr>
  </w:style>
  <w:style w:type="character" w:customStyle="1" w:styleId="WW8Num33z0">
    <w:name w:val="WW8Num33z0"/>
    <w:rsid w:val="00E43722"/>
    <w:rPr>
      <w:rFonts w:ascii="Symbol" w:hAnsi="Symbol"/>
    </w:rPr>
  </w:style>
  <w:style w:type="character" w:customStyle="1" w:styleId="WW8Num33z1">
    <w:name w:val="WW8Num33z1"/>
    <w:rsid w:val="00E43722"/>
    <w:rPr>
      <w:rFonts w:ascii="Courier New" w:hAnsi="Courier New" w:cs="Courier New"/>
    </w:rPr>
  </w:style>
  <w:style w:type="character" w:customStyle="1" w:styleId="WW8Num33z2">
    <w:name w:val="WW8Num33z2"/>
    <w:rsid w:val="00E43722"/>
    <w:rPr>
      <w:rFonts w:ascii="Wingdings" w:hAnsi="Wingdings"/>
    </w:rPr>
  </w:style>
  <w:style w:type="character" w:customStyle="1" w:styleId="WW8Num36z0">
    <w:name w:val="WW8Num36z0"/>
    <w:rsid w:val="00E43722"/>
    <w:rPr>
      <w:b w:val="0"/>
    </w:rPr>
  </w:style>
  <w:style w:type="character" w:customStyle="1" w:styleId="WW8Num38z0">
    <w:name w:val="WW8Num38z0"/>
    <w:rsid w:val="00E43722"/>
    <w:rPr>
      <w:rFonts w:ascii="Symbol" w:hAnsi="Symbol"/>
    </w:rPr>
  </w:style>
  <w:style w:type="character" w:customStyle="1" w:styleId="WW8Num38z1">
    <w:name w:val="WW8Num38z1"/>
    <w:rsid w:val="00E43722"/>
    <w:rPr>
      <w:rFonts w:ascii="Courier New" w:hAnsi="Courier New" w:cs="Courier New"/>
    </w:rPr>
  </w:style>
  <w:style w:type="character" w:customStyle="1" w:styleId="WW8Num38z2">
    <w:name w:val="WW8Num38z2"/>
    <w:rsid w:val="00E43722"/>
    <w:rPr>
      <w:rFonts w:ascii="Wingdings" w:hAnsi="Wingdings"/>
    </w:rPr>
  </w:style>
  <w:style w:type="character" w:customStyle="1" w:styleId="10">
    <w:name w:val="Основной шрифт абзаца1"/>
    <w:rsid w:val="00E43722"/>
  </w:style>
  <w:style w:type="character" w:styleId="a5">
    <w:name w:val="Hyperlink"/>
    <w:rsid w:val="00E43722"/>
    <w:rPr>
      <w:color w:val="0000FF"/>
      <w:u w:val="single"/>
    </w:rPr>
  </w:style>
  <w:style w:type="character" w:customStyle="1" w:styleId="11">
    <w:name w:val="Знак Знак1"/>
    <w:rsid w:val="00E43722"/>
    <w:rPr>
      <w:rFonts w:ascii="Baltica" w:eastAsia="Times New Roman" w:hAnsi="Baltica" w:cs="Baltica"/>
      <w:sz w:val="24"/>
      <w:szCs w:val="24"/>
    </w:rPr>
  </w:style>
  <w:style w:type="character" w:customStyle="1" w:styleId="21">
    <w:name w:val="Знак Знак2"/>
    <w:rsid w:val="00E43722"/>
    <w:rPr>
      <w:rFonts w:ascii="Courier New" w:hAnsi="Courier New"/>
    </w:rPr>
  </w:style>
  <w:style w:type="character" w:customStyle="1" w:styleId="text1">
    <w:name w:val="text1"/>
    <w:rsid w:val="00E43722"/>
    <w:rPr>
      <w:color w:val="000000"/>
      <w:sz w:val="20"/>
      <w:szCs w:val="20"/>
    </w:rPr>
  </w:style>
  <w:style w:type="character" w:customStyle="1" w:styleId="captionpage1">
    <w:name w:val="captionpage1"/>
    <w:rsid w:val="00E43722"/>
    <w:rPr>
      <w:b/>
      <w:bCs/>
      <w:color w:val="000000"/>
      <w:sz w:val="26"/>
      <w:szCs w:val="26"/>
    </w:rPr>
  </w:style>
  <w:style w:type="character" w:customStyle="1" w:styleId="12">
    <w:name w:val="Знак Знак1"/>
    <w:rsid w:val="00E43722"/>
    <w:rPr>
      <w:rFonts w:ascii="Courier New" w:hAnsi="Courier New" w:cs="Courier New"/>
      <w:lang w:val="ru-RU" w:eastAsia="ar-SA" w:bidi="ar-SA"/>
    </w:rPr>
  </w:style>
  <w:style w:type="character" w:styleId="a6">
    <w:name w:val="Strong"/>
    <w:qFormat/>
    <w:rsid w:val="00E43722"/>
    <w:rPr>
      <w:b/>
      <w:bCs/>
    </w:rPr>
  </w:style>
  <w:style w:type="character" w:customStyle="1" w:styleId="a7">
    <w:name w:val="Знак Знак"/>
    <w:basedOn w:val="10"/>
    <w:rsid w:val="00E43722"/>
  </w:style>
  <w:style w:type="character" w:customStyle="1" w:styleId="a8">
    <w:name w:val="Символ нумерации"/>
    <w:rsid w:val="00E43722"/>
  </w:style>
  <w:style w:type="character" w:customStyle="1" w:styleId="a9">
    <w:name w:val="Маркеры списка"/>
    <w:rsid w:val="00E43722"/>
    <w:rPr>
      <w:rFonts w:ascii="OpenSymbol" w:eastAsia="OpenSymbol" w:hAnsi="OpenSymbol" w:cs="OpenSymbol"/>
    </w:rPr>
  </w:style>
  <w:style w:type="character" w:customStyle="1" w:styleId="apple-converted-space">
    <w:name w:val="apple-converted-space"/>
    <w:rsid w:val="00E43722"/>
  </w:style>
  <w:style w:type="character" w:customStyle="1" w:styleId="aa">
    <w:name w:val="Текст выноски Знак"/>
    <w:rsid w:val="00E43722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rsid w:val="00E43722"/>
  </w:style>
  <w:style w:type="character" w:customStyle="1" w:styleId="FontStyle11">
    <w:name w:val="Font Style11"/>
    <w:rsid w:val="00E43722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E4372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43722"/>
    <w:rPr>
      <w:rFonts w:ascii="Times New Roman" w:hAnsi="Times New Roman" w:cs="Times New Roman"/>
      <w:i/>
      <w:iCs/>
      <w:sz w:val="26"/>
      <w:szCs w:val="26"/>
    </w:rPr>
  </w:style>
  <w:style w:type="paragraph" w:customStyle="1" w:styleId="a0">
    <w:name w:val="Заголовок"/>
    <w:basedOn w:val="a"/>
    <w:next w:val="a1"/>
    <w:rsid w:val="00E4372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rsid w:val="00E43722"/>
    <w:pPr>
      <w:ind w:right="-766"/>
      <w:jc w:val="both"/>
    </w:pPr>
    <w:rPr>
      <w:sz w:val="24"/>
    </w:rPr>
  </w:style>
  <w:style w:type="paragraph" w:styleId="ac">
    <w:name w:val="List"/>
    <w:basedOn w:val="a1"/>
    <w:rsid w:val="00E43722"/>
    <w:rPr>
      <w:rFonts w:cs="Tahoma"/>
    </w:rPr>
  </w:style>
  <w:style w:type="paragraph" w:customStyle="1" w:styleId="41">
    <w:name w:val="Название4"/>
    <w:basedOn w:val="a"/>
    <w:rsid w:val="00E437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rsid w:val="00E43722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E437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rsid w:val="00E43722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E437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E43722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E437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E43722"/>
    <w:pPr>
      <w:suppressLineNumbers/>
    </w:pPr>
    <w:rPr>
      <w:rFonts w:cs="Tahoma"/>
    </w:rPr>
  </w:style>
  <w:style w:type="paragraph" w:customStyle="1" w:styleId="ad">
    <w:name w:val="Основной текст вместе"/>
    <w:basedOn w:val="a1"/>
    <w:rsid w:val="00E43722"/>
    <w:pPr>
      <w:keepNext/>
      <w:spacing w:after="160" w:line="480" w:lineRule="auto"/>
      <w:ind w:right="0"/>
      <w:jc w:val="left"/>
    </w:pPr>
    <w:rPr>
      <w:sz w:val="20"/>
    </w:rPr>
  </w:style>
  <w:style w:type="paragraph" w:customStyle="1" w:styleId="caaieiaie11">
    <w:name w:val="caaieiaie 11"/>
    <w:basedOn w:val="a"/>
    <w:next w:val="a"/>
    <w:rsid w:val="00E43722"/>
    <w:pPr>
      <w:keepNext/>
      <w:widowControl w:val="0"/>
      <w:spacing w:before="240" w:after="120"/>
      <w:jc w:val="center"/>
    </w:pPr>
    <w:rPr>
      <w:b/>
      <w:kern w:val="1"/>
      <w:sz w:val="28"/>
    </w:rPr>
  </w:style>
  <w:style w:type="paragraph" w:customStyle="1" w:styleId="15">
    <w:name w:val="Текст1"/>
    <w:basedOn w:val="a"/>
    <w:rsid w:val="00E43722"/>
    <w:rPr>
      <w:rFonts w:ascii="Courier New" w:hAnsi="Courier New"/>
    </w:rPr>
  </w:style>
  <w:style w:type="paragraph" w:customStyle="1" w:styleId="16">
    <w:name w:val="Обычный1"/>
    <w:rsid w:val="00E43722"/>
    <w:pPr>
      <w:suppressAutoHyphens/>
    </w:pPr>
    <w:rPr>
      <w:rFonts w:eastAsia="Arial"/>
      <w:sz w:val="24"/>
      <w:lang w:eastAsia="ar-SA"/>
    </w:rPr>
  </w:style>
  <w:style w:type="paragraph" w:customStyle="1" w:styleId="17">
    <w:name w:val="Обычный (веб)1"/>
    <w:basedOn w:val="16"/>
    <w:rsid w:val="00E43722"/>
    <w:pPr>
      <w:spacing w:before="100" w:after="100"/>
    </w:pPr>
  </w:style>
  <w:style w:type="paragraph" w:customStyle="1" w:styleId="24">
    <w:name w:val="Текст2"/>
    <w:basedOn w:val="16"/>
    <w:rsid w:val="00E43722"/>
    <w:rPr>
      <w:rFonts w:ascii="Courier New" w:hAnsi="Courier New"/>
      <w:sz w:val="20"/>
    </w:rPr>
  </w:style>
  <w:style w:type="paragraph" w:customStyle="1" w:styleId="210">
    <w:name w:val="Основной текст с отступом 21"/>
    <w:basedOn w:val="a"/>
    <w:rsid w:val="00E43722"/>
    <w:pPr>
      <w:ind w:left="1146"/>
      <w:jc w:val="both"/>
    </w:pPr>
    <w:rPr>
      <w:b/>
      <w:sz w:val="24"/>
    </w:rPr>
  </w:style>
  <w:style w:type="paragraph" w:customStyle="1" w:styleId="18">
    <w:name w:val="Текст сноски1"/>
    <w:basedOn w:val="16"/>
    <w:rsid w:val="00E43722"/>
    <w:rPr>
      <w:rFonts w:ascii="Baltica" w:hAnsi="Baltica"/>
    </w:rPr>
  </w:style>
  <w:style w:type="paragraph" w:customStyle="1" w:styleId="211">
    <w:name w:val="Основной текст 21"/>
    <w:basedOn w:val="a"/>
    <w:rsid w:val="00E43722"/>
    <w:pPr>
      <w:jc w:val="center"/>
    </w:pPr>
    <w:rPr>
      <w:sz w:val="24"/>
    </w:rPr>
  </w:style>
  <w:style w:type="paragraph" w:styleId="ae">
    <w:name w:val="Body Text Indent"/>
    <w:basedOn w:val="a"/>
    <w:rsid w:val="00E43722"/>
    <w:pPr>
      <w:ind w:firstLine="720"/>
      <w:jc w:val="both"/>
    </w:pPr>
    <w:rPr>
      <w:sz w:val="24"/>
    </w:rPr>
  </w:style>
  <w:style w:type="paragraph" w:customStyle="1" w:styleId="19">
    <w:name w:val="Цитата1"/>
    <w:basedOn w:val="a"/>
    <w:rsid w:val="00E43722"/>
    <w:pPr>
      <w:ind w:left="851" w:right="-1050" w:firstLine="708"/>
      <w:jc w:val="both"/>
    </w:pPr>
    <w:rPr>
      <w:sz w:val="28"/>
    </w:rPr>
  </w:style>
  <w:style w:type="paragraph" w:customStyle="1" w:styleId="310">
    <w:name w:val="Основной текст 31"/>
    <w:basedOn w:val="a"/>
    <w:rsid w:val="00E43722"/>
    <w:pPr>
      <w:jc w:val="both"/>
    </w:pPr>
    <w:rPr>
      <w:b/>
      <w:sz w:val="24"/>
    </w:rPr>
  </w:style>
  <w:style w:type="paragraph" w:customStyle="1" w:styleId="311">
    <w:name w:val="Основной текст с отступом 31"/>
    <w:basedOn w:val="a"/>
    <w:rsid w:val="00E43722"/>
    <w:pPr>
      <w:ind w:right="-766" w:firstLine="720"/>
      <w:jc w:val="both"/>
    </w:pPr>
    <w:rPr>
      <w:sz w:val="24"/>
    </w:rPr>
  </w:style>
  <w:style w:type="paragraph" w:styleId="af">
    <w:name w:val="Title"/>
    <w:basedOn w:val="a"/>
    <w:next w:val="af0"/>
    <w:qFormat/>
    <w:rsid w:val="00E43722"/>
    <w:pPr>
      <w:ind w:right="-1192"/>
      <w:jc w:val="center"/>
    </w:pPr>
    <w:rPr>
      <w:sz w:val="28"/>
    </w:rPr>
  </w:style>
  <w:style w:type="paragraph" w:styleId="af0">
    <w:name w:val="Subtitle"/>
    <w:basedOn w:val="a0"/>
    <w:next w:val="a1"/>
    <w:qFormat/>
    <w:rsid w:val="00E43722"/>
    <w:pPr>
      <w:jc w:val="center"/>
    </w:pPr>
    <w:rPr>
      <w:i/>
      <w:iCs/>
    </w:rPr>
  </w:style>
  <w:style w:type="paragraph" w:customStyle="1" w:styleId="110">
    <w:name w:val="Заголовок 11"/>
    <w:basedOn w:val="16"/>
    <w:next w:val="16"/>
    <w:rsid w:val="00E43722"/>
    <w:pPr>
      <w:keepNext/>
      <w:widowControl w:val="0"/>
      <w:tabs>
        <w:tab w:val="left" w:pos="8222"/>
      </w:tabs>
      <w:ind w:right="418"/>
    </w:pPr>
  </w:style>
  <w:style w:type="paragraph" w:customStyle="1" w:styleId="25">
    <w:name w:val="Цитата2"/>
    <w:basedOn w:val="a"/>
    <w:rsid w:val="00E43722"/>
    <w:pPr>
      <w:widowControl w:val="0"/>
      <w:tabs>
        <w:tab w:val="left" w:pos="10349"/>
      </w:tabs>
      <w:ind w:left="709" w:right="-283" w:hanging="709"/>
      <w:jc w:val="both"/>
    </w:pPr>
    <w:rPr>
      <w:rFonts w:ascii="Arial" w:hAnsi="Arial"/>
      <w:sz w:val="24"/>
    </w:rPr>
  </w:style>
  <w:style w:type="paragraph" w:styleId="af1">
    <w:name w:val="footnote text"/>
    <w:basedOn w:val="a"/>
    <w:rsid w:val="00E43722"/>
    <w:pPr>
      <w:autoSpaceDE w:val="0"/>
    </w:pPr>
    <w:rPr>
      <w:rFonts w:ascii="Baltica" w:hAnsi="Baltica" w:cs="Baltica"/>
      <w:sz w:val="24"/>
      <w:szCs w:val="24"/>
    </w:rPr>
  </w:style>
  <w:style w:type="paragraph" w:styleId="af2">
    <w:name w:val="Normal (Web)"/>
    <w:basedOn w:val="a"/>
    <w:rsid w:val="00E43722"/>
    <w:pPr>
      <w:autoSpaceDE w:val="0"/>
      <w:spacing w:before="100" w:after="100"/>
    </w:pPr>
    <w:rPr>
      <w:sz w:val="24"/>
      <w:szCs w:val="24"/>
    </w:rPr>
  </w:style>
  <w:style w:type="paragraph" w:customStyle="1" w:styleId="af3">
    <w:name w:val="Знак Знак Знак Знак Знак Знак Знак Знак Знак Знак"/>
    <w:basedOn w:val="a"/>
    <w:rsid w:val="00E43722"/>
    <w:pPr>
      <w:spacing w:after="160" w:line="240" w:lineRule="exact"/>
    </w:pPr>
    <w:rPr>
      <w:rFonts w:ascii="Verdana" w:hAnsi="Verdana" w:cs="Verdana"/>
      <w:lang w:val="en-US"/>
    </w:rPr>
  </w:style>
  <w:style w:type="paragraph" w:styleId="af4">
    <w:name w:val="header"/>
    <w:basedOn w:val="a"/>
    <w:link w:val="af5"/>
    <w:uiPriority w:val="99"/>
    <w:rsid w:val="00E43722"/>
    <w:pPr>
      <w:tabs>
        <w:tab w:val="center" w:pos="4677"/>
        <w:tab w:val="right" w:pos="9355"/>
      </w:tabs>
      <w:overflowPunct w:val="0"/>
      <w:autoSpaceDE w:val="0"/>
    </w:pPr>
    <w:rPr>
      <w:sz w:val="24"/>
    </w:rPr>
  </w:style>
  <w:style w:type="paragraph" w:styleId="HTML">
    <w:name w:val="HTML Preformatted"/>
    <w:basedOn w:val="a"/>
    <w:rsid w:val="00E43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Cs w:val="26"/>
    </w:rPr>
  </w:style>
  <w:style w:type="paragraph" w:customStyle="1" w:styleId="26">
    <w:name w:val="Знак2"/>
    <w:basedOn w:val="a"/>
    <w:rsid w:val="00E43722"/>
    <w:pPr>
      <w:spacing w:after="160" w:line="240" w:lineRule="exact"/>
    </w:pPr>
    <w:rPr>
      <w:sz w:val="28"/>
      <w:szCs w:val="28"/>
      <w:lang w:val="en-US"/>
    </w:rPr>
  </w:style>
  <w:style w:type="paragraph" w:styleId="af6">
    <w:name w:val="footer"/>
    <w:basedOn w:val="a"/>
    <w:rsid w:val="00E43722"/>
    <w:pPr>
      <w:tabs>
        <w:tab w:val="center" w:pos="4677"/>
        <w:tab w:val="right" w:pos="9355"/>
      </w:tabs>
    </w:pPr>
  </w:style>
  <w:style w:type="paragraph" w:customStyle="1" w:styleId="af7">
    <w:name w:val="Содержимое таблицы"/>
    <w:basedOn w:val="a"/>
    <w:rsid w:val="00E43722"/>
    <w:pPr>
      <w:suppressLineNumbers/>
    </w:pPr>
  </w:style>
  <w:style w:type="paragraph" w:customStyle="1" w:styleId="af8">
    <w:name w:val="Заголовок таблицы"/>
    <w:basedOn w:val="af7"/>
    <w:rsid w:val="00E43722"/>
    <w:pPr>
      <w:jc w:val="center"/>
    </w:pPr>
    <w:rPr>
      <w:b/>
      <w:bCs/>
    </w:rPr>
  </w:style>
  <w:style w:type="paragraph" w:styleId="af9">
    <w:name w:val="Balloon Text"/>
    <w:basedOn w:val="a"/>
    <w:rsid w:val="00E4372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E43722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2">
    <w:name w:val="Style2"/>
    <w:basedOn w:val="a"/>
    <w:rsid w:val="00E43722"/>
    <w:pPr>
      <w:widowControl w:val="0"/>
      <w:suppressAutoHyphens w:val="0"/>
      <w:autoSpaceDE w:val="0"/>
      <w:spacing w:line="252" w:lineRule="exact"/>
      <w:ind w:firstLine="88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E43722"/>
    <w:pPr>
      <w:widowControl w:val="0"/>
      <w:suppressAutoHyphens w:val="0"/>
      <w:autoSpaceDE w:val="0"/>
      <w:spacing w:line="472" w:lineRule="exact"/>
      <w:ind w:firstLine="682"/>
      <w:jc w:val="both"/>
    </w:pPr>
    <w:rPr>
      <w:sz w:val="24"/>
      <w:szCs w:val="24"/>
    </w:rPr>
  </w:style>
  <w:style w:type="paragraph" w:customStyle="1" w:styleId="msonormalcxspmiddle">
    <w:name w:val="msonormalcxspmiddle"/>
    <w:basedOn w:val="a"/>
    <w:rsid w:val="00E43722"/>
    <w:pPr>
      <w:suppressAutoHyphens w:val="0"/>
      <w:spacing w:before="100" w:after="100"/>
    </w:pPr>
    <w:rPr>
      <w:sz w:val="24"/>
      <w:szCs w:val="24"/>
    </w:rPr>
  </w:style>
  <w:style w:type="paragraph" w:customStyle="1" w:styleId="afa">
    <w:name w:val="Таблицы (моноширинный)"/>
    <w:basedOn w:val="a"/>
    <w:next w:val="a"/>
    <w:rsid w:val="00E43722"/>
    <w:rPr>
      <w:rFonts w:ascii="Courier New" w:hAnsi="Courier New" w:cs="Courier New"/>
    </w:rPr>
  </w:style>
  <w:style w:type="paragraph" w:styleId="afb">
    <w:name w:val="List Paragraph"/>
    <w:basedOn w:val="a"/>
    <w:uiPriority w:val="34"/>
    <w:qFormat/>
    <w:rsid w:val="00E43722"/>
    <w:pPr>
      <w:suppressAutoHyphens w:val="0"/>
      <w:ind w:left="720"/>
    </w:pPr>
  </w:style>
  <w:style w:type="table" w:styleId="afc">
    <w:name w:val="Table Grid"/>
    <w:basedOn w:val="a3"/>
    <w:rsid w:val="001648E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DD0CB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DD0CBE"/>
    <w:rPr>
      <w:sz w:val="16"/>
      <w:szCs w:val="16"/>
      <w:lang w:eastAsia="ar-SA"/>
    </w:rPr>
  </w:style>
  <w:style w:type="character" w:customStyle="1" w:styleId="35">
    <w:name w:val="Знак Знак3"/>
    <w:basedOn w:val="a2"/>
    <w:semiHidden/>
    <w:rsid w:val="00F36A99"/>
    <w:rPr>
      <w:sz w:val="16"/>
      <w:szCs w:val="16"/>
      <w:lang w:eastAsia="ar-SA"/>
    </w:rPr>
  </w:style>
  <w:style w:type="character" w:customStyle="1" w:styleId="af5">
    <w:name w:val="Верхний колонтитул Знак"/>
    <w:basedOn w:val="a2"/>
    <w:link w:val="af4"/>
    <w:uiPriority w:val="99"/>
    <w:rsid w:val="004E3CDA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76C99-E14D-4B15-A89D-939824F3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34</Pages>
  <Words>7365</Words>
  <Characters>41987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включить раздел о разработке и внедрении физ занятий в режиме учебного дня</vt:lpstr>
    </vt:vector>
  </TitlesOfParts>
  <Company>2</Company>
  <LinksUpToDate>false</LinksUpToDate>
  <CharactersWithSpaces>49254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включить раздел о разработке и внедрении физ занятий в режиме учебного дня</dc:title>
  <dc:creator>Levushkin Sergey</dc:creator>
  <cp:lastModifiedBy>User</cp:lastModifiedBy>
  <cp:revision>26</cp:revision>
  <cp:lastPrinted>2012-07-01T09:00:00Z</cp:lastPrinted>
  <dcterms:created xsi:type="dcterms:W3CDTF">2012-06-13T17:28:00Z</dcterms:created>
  <dcterms:modified xsi:type="dcterms:W3CDTF">2012-07-01T09:03:00Z</dcterms:modified>
</cp:coreProperties>
</file>